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B3D20" w14:textId="3595108B" w:rsidR="005A46AA" w:rsidRPr="003C4EF0" w:rsidRDefault="00457A98">
      <w:r>
        <w:rPr>
          <w:noProof/>
        </w:rPr>
        <mc:AlternateContent>
          <mc:Choice Requires="wps">
            <w:drawing>
              <wp:anchor distT="36576" distB="36576" distL="36576" distR="36576" simplePos="0" relativeHeight="251658240" behindDoc="0" locked="0" layoutInCell="1" allowOverlap="1" wp14:anchorId="257F18AE" wp14:editId="5569E9A1">
                <wp:simplePos x="0" y="0"/>
                <wp:positionH relativeFrom="page">
                  <wp:align>right</wp:align>
                </wp:positionH>
                <wp:positionV relativeFrom="paragraph">
                  <wp:posOffset>-915035</wp:posOffset>
                </wp:positionV>
                <wp:extent cx="7767955" cy="1194435"/>
                <wp:effectExtent l="0" t="0" r="0" b="0"/>
                <wp:wrapNone/>
                <wp:docPr id="725203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7955" cy="1194435"/>
                        </a:xfrm>
                        <a:prstGeom prst="rect">
                          <a:avLst/>
                        </a:prstGeom>
                        <a:solidFill>
                          <a:srgbClr val="002D73"/>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CB080" id="Rectangle 6" o:spid="_x0000_s1026" style="position:absolute;margin-left:560.45pt;margin-top:-72.05pt;width:611.65pt;height:94.05pt;z-index:251658240;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" fillcolor="#002d73" stroked="f">
                <v:textbox inset="2.88pt,2.88pt,2.88pt,2.88pt"/>
                <w10:wrap anchorx="page"/>
              </v:rect>
            </w:pict>
          </mc:Fallback>
        </mc:AlternateContent>
      </w:r>
      <w:r w:rsidR="00D47A30" w:rsidRPr="003C4EF0">
        <w:rPr>
          <w:noProof/>
          <w:kern w:val="0"/>
          <w:sz w:val="24"/>
          <w:szCs w:val="24"/>
          <w14:ligatures w14:val="none"/>
        </w:rPr>
        <w:drawing>
          <wp:anchor distT="0" distB="0" distL="114300" distR="114300" simplePos="0" relativeHeight="251668480" behindDoc="0" locked="0" layoutInCell="1" allowOverlap="1" wp14:anchorId="7EC5C890" wp14:editId="24BA9D25">
            <wp:simplePos x="0" y="0"/>
            <wp:positionH relativeFrom="column">
              <wp:posOffset>-702310</wp:posOffset>
            </wp:positionH>
            <wp:positionV relativeFrom="paragraph">
              <wp:posOffset>-723427</wp:posOffset>
            </wp:positionV>
            <wp:extent cx="4470083" cy="967563"/>
            <wp:effectExtent l="0" t="0" r="0" b="0"/>
            <wp:wrapNone/>
            <wp:docPr id="207934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0083" cy="9675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DBBE4" w14:textId="238A0599" w:rsidR="005A46AA" w:rsidRPr="003C4EF0" w:rsidRDefault="000B67C0">
      <w:r>
        <w:rPr>
          <w:noProof/>
        </w:rPr>
        <mc:AlternateContent>
          <mc:Choice Requires="wps">
            <w:drawing>
              <wp:anchor distT="45720" distB="45720" distL="114300" distR="114300" simplePos="0" relativeHeight="251664384" behindDoc="0" locked="0" layoutInCell="1" allowOverlap="1" wp14:anchorId="246DC4E3" wp14:editId="6548F99D">
                <wp:simplePos x="0" y="0"/>
                <wp:positionH relativeFrom="column">
                  <wp:posOffset>-476249</wp:posOffset>
                </wp:positionH>
                <wp:positionV relativeFrom="paragraph">
                  <wp:posOffset>2111375</wp:posOffset>
                </wp:positionV>
                <wp:extent cx="5105400" cy="6578600"/>
                <wp:effectExtent l="0" t="0" r="0" b="0"/>
                <wp:wrapNone/>
                <wp:docPr id="906036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6578600"/>
                        </a:xfrm>
                        <a:prstGeom prst="rect">
                          <a:avLst/>
                        </a:prstGeom>
                        <a:solidFill>
                          <a:srgbClr val="FFFFFF"/>
                        </a:solidFill>
                        <a:ln w="9525">
                          <a:noFill/>
                          <a:miter lim="800000"/>
                          <a:headEnd/>
                          <a:tailEnd/>
                        </a:ln>
                      </wps:spPr>
                      <wps:txbx>
                        <w:txbxContent>
                          <w:p w14:paraId="32BB083F" w14:textId="0DABBC97" w:rsidR="005A46AA" w:rsidRPr="003C4EF0" w:rsidRDefault="00324744" w:rsidP="00D6505E">
                            <w:pPr>
                              <w:widowControl w:val="0"/>
                              <w:jc w:val="center"/>
                              <w:rPr>
                                <w:rFonts w:ascii="Arial" w:hAnsi="Arial" w:cs="Arial"/>
                                <w:b/>
                                <w:bCs/>
                                <w:smallCaps/>
                                <w:color w:val="002D73"/>
                                <w:sz w:val="24"/>
                                <w:szCs w:val="24"/>
                                <w14:ligatures w14:val="none"/>
                              </w:rPr>
                            </w:pPr>
                            <w:r>
                              <w:rPr>
                                <w:rFonts w:ascii="Arial" w:hAnsi="Arial" w:cs="Arial"/>
                                <w:b/>
                                <w:bCs/>
                                <w:smallCaps/>
                                <w:color w:val="002D73"/>
                                <w:sz w:val="24"/>
                                <w:szCs w:val="24"/>
                                <w14:ligatures w14:val="none"/>
                              </w:rPr>
                              <w:t>AUGUST</w:t>
                            </w:r>
                            <w:r w:rsidR="006229E8">
                              <w:rPr>
                                <w:rFonts w:ascii="Arial" w:hAnsi="Arial" w:cs="Arial"/>
                                <w:b/>
                                <w:bCs/>
                                <w:smallCaps/>
                                <w:color w:val="002D73"/>
                                <w:sz w:val="24"/>
                                <w:szCs w:val="24"/>
                                <w14:ligatures w14:val="none"/>
                              </w:rPr>
                              <w:t xml:space="preserve"> </w:t>
                            </w:r>
                            <w:r w:rsidR="00621E1E">
                              <w:rPr>
                                <w:rFonts w:ascii="Arial" w:hAnsi="Arial" w:cs="Arial"/>
                                <w:b/>
                                <w:bCs/>
                                <w:smallCaps/>
                                <w:color w:val="002D73"/>
                                <w:sz w:val="24"/>
                                <w:szCs w:val="24"/>
                                <w14:ligatures w14:val="none"/>
                              </w:rPr>
                              <w:t>202</w:t>
                            </w:r>
                            <w:r w:rsidR="000D0D4D">
                              <w:rPr>
                                <w:rFonts w:ascii="Arial" w:hAnsi="Arial" w:cs="Arial"/>
                                <w:b/>
                                <w:bCs/>
                                <w:smallCaps/>
                                <w:color w:val="002D73"/>
                                <w:sz w:val="24"/>
                                <w:szCs w:val="24"/>
                                <w14:ligatures w14:val="none"/>
                              </w:rPr>
                              <w:t>6</w:t>
                            </w:r>
                            <w:r w:rsidR="005A46AA" w:rsidRPr="003C4EF0">
                              <w:rPr>
                                <w:rFonts w:ascii="Arial" w:hAnsi="Arial" w:cs="Arial"/>
                                <w:b/>
                                <w:bCs/>
                                <w:smallCaps/>
                                <w:color w:val="002D73"/>
                                <w:sz w:val="24"/>
                                <w:szCs w:val="24"/>
                                <w14:ligatures w14:val="none"/>
                              </w:rPr>
                              <w:t xml:space="preserve"> DAC MEETINGS</w:t>
                            </w:r>
                          </w:p>
                          <w:p w14:paraId="4C3819C6" w14:textId="77777777" w:rsidR="005A46AA" w:rsidRPr="003C4EF0" w:rsidRDefault="005A46AA" w:rsidP="005A46AA">
                            <w:pPr>
                              <w:widowControl w:val="0"/>
                              <w:jc w:val="center"/>
                              <w:rPr>
                                <w:rFonts w:ascii="Arial" w:hAnsi="Arial" w:cs="Arial"/>
                                <w:b/>
                                <w:bCs/>
                                <w:smallCaps/>
                                <w:color w:val="002D73"/>
                                <w14:ligatures w14:val="none"/>
                              </w:rPr>
                            </w:pPr>
                            <w:r w:rsidRPr="003C4EF0">
                              <w:rPr>
                                <w:rFonts w:ascii="Arial" w:hAnsi="Arial" w:cs="Arial"/>
                                <w:b/>
                                <w:bCs/>
                                <w:smallCaps/>
                                <w:color w:val="002D73"/>
                                <w14:ligatures w14:val="none"/>
                              </w:rPr>
                              <w:t> </w:t>
                            </w:r>
                          </w:p>
                          <w:p w14:paraId="05869938" w14:textId="77777777" w:rsidR="00DA0224" w:rsidRPr="00D52137" w:rsidRDefault="00DA0224" w:rsidP="004F11C2">
                            <w:pPr>
                              <w:widowControl w:val="0"/>
                              <w:spacing w:before="20"/>
                              <w:rPr>
                                <w:rFonts w:ascii="Arial" w:hAnsi="Arial" w:cs="Arial"/>
                                <w:b/>
                                <w:bCs/>
                                <w:u w:val="single"/>
                                <w14:ligatures w14:val="none"/>
                              </w:rPr>
                            </w:pPr>
                          </w:p>
                          <w:p w14:paraId="6D0D0969"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First District</w:t>
                            </w:r>
                          </w:p>
                          <w:p w14:paraId="774A7F88" w14:textId="77777777" w:rsidR="00FD5F0A" w:rsidRPr="00D52137" w:rsidRDefault="00FD5F0A" w:rsidP="00FD5F0A">
                            <w:pPr>
                              <w:widowControl w:val="0"/>
                              <w:rPr>
                                <w:rFonts w:ascii="Arial" w:hAnsi="Arial" w:cs="Arial"/>
                                <w14:ligatures w14:val="none"/>
                              </w:rPr>
                            </w:pPr>
                            <w:r>
                              <w:rPr>
                                <w:rFonts w:ascii="Arial" w:hAnsi="Arial" w:cs="Arial"/>
                                <w14:ligatures w14:val="none"/>
                              </w:rPr>
                              <w:t>DARK, No Meeting</w:t>
                            </w:r>
                          </w:p>
                          <w:p w14:paraId="298491E6" w14:textId="77777777" w:rsidR="00576310" w:rsidRPr="00D52137" w:rsidRDefault="00576310" w:rsidP="00576310">
                            <w:pPr>
                              <w:widowControl w:val="0"/>
                              <w:spacing w:before="20"/>
                              <w:rPr>
                                <w:rFonts w:ascii="Arial" w:hAnsi="Arial" w:cs="Arial"/>
                                <w14:ligatures w14:val="none"/>
                              </w:rPr>
                            </w:pPr>
                            <w:r w:rsidRPr="00D52137">
                              <w:rPr>
                                <w:rFonts w:ascii="Arial" w:hAnsi="Arial" w:cs="Arial"/>
                                <w14:ligatures w14:val="none"/>
                              </w:rPr>
                              <w:t>Contact: La’Shawn Sifuentes, (760) 995-8812</w:t>
                            </w:r>
                          </w:p>
                          <w:p w14:paraId="27F99FED" w14:textId="77777777" w:rsidR="00576310" w:rsidRPr="00D52137" w:rsidRDefault="00576310" w:rsidP="00576310">
                            <w:pPr>
                              <w:widowControl w:val="0"/>
                              <w:spacing w:before="20"/>
                              <w:rPr>
                                <w:rFonts w:ascii="Arial" w:hAnsi="Arial" w:cs="Arial"/>
                                <w14:ligatures w14:val="none"/>
                              </w:rPr>
                            </w:pPr>
                          </w:p>
                          <w:p w14:paraId="2E7911E1"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Second District</w:t>
                            </w:r>
                          </w:p>
                          <w:p w14:paraId="522BA148" w14:textId="77777777" w:rsidR="00ED18FA" w:rsidRPr="00D52137" w:rsidRDefault="00ED18FA" w:rsidP="00ED18FA">
                            <w:pPr>
                              <w:widowControl w:val="0"/>
                              <w:rPr>
                                <w:rFonts w:ascii="Arial" w:hAnsi="Arial" w:cs="Arial"/>
                                <w14:ligatures w14:val="none"/>
                              </w:rPr>
                            </w:pPr>
                            <w:r>
                              <w:rPr>
                                <w:rFonts w:ascii="Arial" w:hAnsi="Arial" w:cs="Arial"/>
                                <w14:ligatures w14:val="none"/>
                              </w:rPr>
                              <w:t>DARK, No Meeting</w:t>
                            </w:r>
                          </w:p>
                          <w:p w14:paraId="20D2E6AC" w14:textId="2A2C074A" w:rsidR="002A1CA8" w:rsidRPr="00D52137" w:rsidRDefault="002A1CA8" w:rsidP="001B43A5">
                            <w:pPr>
                              <w:widowControl w:val="0"/>
                              <w:spacing w:before="20"/>
                              <w:rPr>
                                <w:rFonts w:ascii="Arial" w:hAnsi="Arial" w:cs="Arial"/>
                                <w14:ligatures w14:val="none"/>
                              </w:rPr>
                            </w:pPr>
                            <w:r w:rsidRPr="00D52137">
                              <w:rPr>
                                <w:rFonts w:ascii="Arial" w:hAnsi="Arial" w:cs="Arial"/>
                                <w14:ligatures w14:val="none"/>
                              </w:rPr>
                              <w:t>Contact: Sharon Nguyen, (909) 458-1381</w:t>
                            </w:r>
                          </w:p>
                          <w:p w14:paraId="4815CA87" w14:textId="77777777" w:rsidR="00576310" w:rsidRPr="00ED18FA" w:rsidRDefault="00576310" w:rsidP="00576310">
                            <w:pPr>
                              <w:widowControl w:val="0"/>
                              <w:spacing w:before="20"/>
                              <w:rPr>
                                <w:rFonts w:ascii="Arial" w:hAnsi="Arial" w:cs="Arial"/>
                                <w14:ligatures w14:val="none"/>
                              </w:rPr>
                            </w:pPr>
                          </w:p>
                          <w:p w14:paraId="54E15565" w14:textId="53BFB551" w:rsidR="00EF3178" w:rsidRPr="00D52137" w:rsidRDefault="00576310" w:rsidP="00576310">
                            <w:pPr>
                              <w:widowControl w:val="0"/>
                              <w:spacing w:before="20"/>
                              <w:rPr>
                                <w:rFonts w:ascii="Arial" w:hAnsi="Arial" w:cs="Arial"/>
                                <w:b/>
                                <w:bCs/>
                                <w14:ligatures w14:val="none"/>
                              </w:rPr>
                            </w:pPr>
                            <w:r w:rsidRPr="00D52137">
                              <w:rPr>
                                <w:rFonts w:ascii="Arial" w:hAnsi="Arial" w:cs="Arial"/>
                                <w:b/>
                                <w:bCs/>
                                <w:u w:val="single"/>
                                <w14:ligatures w14:val="none"/>
                              </w:rPr>
                              <w:t>Third District</w:t>
                            </w:r>
                            <w:r w:rsidRPr="00D52137">
                              <w:rPr>
                                <w:rFonts w:ascii="Arial" w:hAnsi="Arial" w:cs="Arial"/>
                                <w:b/>
                                <w:bCs/>
                                <w14:ligatures w14:val="none"/>
                              </w:rPr>
                              <w:t xml:space="preserve"> </w:t>
                            </w:r>
                          </w:p>
                          <w:p w14:paraId="2D885B8F" w14:textId="77777777" w:rsidR="00B95FD4" w:rsidRPr="00D52137" w:rsidRDefault="00B95FD4" w:rsidP="00B95FD4">
                            <w:pPr>
                              <w:widowControl w:val="0"/>
                              <w:rPr>
                                <w:rFonts w:ascii="Arial" w:hAnsi="Arial" w:cs="Arial"/>
                                <w14:ligatures w14:val="none"/>
                              </w:rPr>
                            </w:pPr>
                            <w:r>
                              <w:rPr>
                                <w:rFonts w:ascii="Arial" w:hAnsi="Arial" w:cs="Arial"/>
                                <w14:ligatures w14:val="none"/>
                              </w:rPr>
                              <w:t>DARK, No Meeting</w:t>
                            </w:r>
                          </w:p>
                          <w:p w14:paraId="632D3691" w14:textId="77777777" w:rsidR="00B95FD4" w:rsidRDefault="00B95FD4" w:rsidP="00B95FD4">
                            <w:pPr>
                              <w:widowControl w:val="0"/>
                              <w:rPr>
                                <w:rFonts w:ascii="Arial" w:hAnsi="Arial" w:cs="Arial"/>
                                <w14:ligatures w14:val="none"/>
                              </w:rPr>
                            </w:pPr>
                            <w:r w:rsidRPr="00D52137">
                              <w:rPr>
                                <w:rFonts w:ascii="Arial" w:hAnsi="Arial" w:cs="Arial"/>
                                <w14:ligatures w14:val="none"/>
                              </w:rPr>
                              <w:t>Contact: Cynthia Allie, (909) 387-7231</w:t>
                            </w:r>
                          </w:p>
                          <w:p w14:paraId="761A783E" w14:textId="77777777" w:rsidR="00576310" w:rsidRPr="00B95FD4" w:rsidRDefault="00576310" w:rsidP="00576310">
                            <w:pPr>
                              <w:widowControl w:val="0"/>
                              <w:rPr>
                                <w:rFonts w:ascii="Arial" w:hAnsi="Arial" w:cs="Arial"/>
                                <w14:ligatures w14:val="none"/>
                              </w:rPr>
                            </w:pPr>
                          </w:p>
                          <w:p w14:paraId="7083E439"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Fourth District</w:t>
                            </w:r>
                          </w:p>
                          <w:p w14:paraId="0CCC790B" w14:textId="77777777" w:rsidR="00ED18FA" w:rsidRPr="00D52137" w:rsidRDefault="00ED18FA" w:rsidP="00ED18FA">
                            <w:pPr>
                              <w:widowControl w:val="0"/>
                              <w:rPr>
                                <w:rFonts w:ascii="Arial" w:hAnsi="Arial" w:cs="Arial"/>
                                <w14:ligatures w14:val="none"/>
                              </w:rPr>
                            </w:pPr>
                            <w:r>
                              <w:rPr>
                                <w:rFonts w:ascii="Arial" w:hAnsi="Arial" w:cs="Arial"/>
                                <w14:ligatures w14:val="none"/>
                              </w:rPr>
                              <w:t>DARK, No Meeting</w:t>
                            </w:r>
                          </w:p>
                          <w:p w14:paraId="1B4C51EC" w14:textId="77777777" w:rsidR="00ED18FA" w:rsidRPr="00D52137" w:rsidRDefault="00ED18FA" w:rsidP="00ED18FA">
                            <w:pPr>
                              <w:widowControl w:val="0"/>
                              <w:spacing w:before="20"/>
                              <w:rPr>
                                <w:rFonts w:ascii="Arial" w:hAnsi="Arial" w:cs="Arial"/>
                                <w14:ligatures w14:val="none"/>
                              </w:rPr>
                            </w:pPr>
                            <w:r w:rsidRPr="00D52137">
                              <w:rPr>
                                <w:rFonts w:ascii="Arial" w:hAnsi="Arial" w:cs="Arial"/>
                                <w14:ligatures w14:val="none"/>
                              </w:rPr>
                              <w:t>Contact: Sharon Nguyen, (909) 458-1381</w:t>
                            </w:r>
                          </w:p>
                          <w:p w14:paraId="2CBD9DAF" w14:textId="77777777" w:rsidR="00B266FA" w:rsidRPr="00ED18FA" w:rsidRDefault="00B266FA" w:rsidP="00576310">
                            <w:pPr>
                              <w:widowControl w:val="0"/>
                              <w:spacing w:before="20"/>
                              <w:rPr>
                                <w:rFonts w:ascii="Arial" w:hAnsi="Arial" w:cs="Arial"/>
                                <w14:ligatures w14:val="none"/>
                              </w:rPr>
                            </w:pPr>
                          </w:p>
                          <w:p w14:paraId="16065298"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Fifth District</w:t>
                            </w:r>
                          </w:p>
                          <w:p w14:paraId="7034E586" w14:textId="44260A05" w:rsidR="00ED7489" w:rsidRPr="00D52137" w:rsidRDefault="00B95FD4" w:rsidP="008B632D">
                            <w:pPr>
                              <w:widowControl w:val="0"/>
                              <w:rPr>
                                <w:rFonts w:ascii="Arial" w:hAnsi="Arial" w:cs="Arial"/>
                                <w14:ligatures w14:val="none"/>
                              </w:rPr>
                            </w:pPr>
                            <w:r>
                              <w:rPr>
                                <w:rFonts w:ascii="Arial" w:hAnsi="Arial" w:cs="Arial"/>
                                <w14:ligatures w14:val="none"/>
                              </w:rPr>
                              <w:t>DARK, No Meeting</w:t>
                            </w:r>
                          </w:p>
                          <w:p w14:paraId="317F7547" w14:textId="77777777" w:rsidR="008B632D" w:rsidRDefault="008B632D" w:rsidP="008B632D">
                            <w:pPr>
                              <w:widowControl w:val="0"/>
                              <w:rPr>
                                <w:rFonts w:ascii="Arial" w:hAnsi="Arial" w:cs="Arial"/>
                                <w14:ligatures w14:val="none"/>
                              </w:rPr>
                            </w:pPr>
                            <w:r w:rsidRPr="00D52137">
                              <w:rPr>
                                <w:rFonts w:ascii="Arial" w:hAnsi="Arial" w:cs="Arial"/>
                                <w14:ligatures w14:val="none"/>
                              </w:rPr>
                              <w:t>Contact: Cynthia Allie, (909) 387-7231</w:t>
                            </w:r>
                          </w:p>
                          <w:p w14:paraId="7C864F97" w14:textId="7169CB91" w:rsidR="005A46AA" w:rsidRPr="008B632D" w:rsidRDefault="00C45DD1" w:rsidP="008B632D">
                            <w:pPr>
                              <w:rPr>
                                <w:rFonts w:ascii="Arial" w:eastAsia="Calibri" w:hAnsi="Arial" w:cs="Arial"/>
                                <w:color w:val="0563C1"/>
                                <w:u w:val="single"/>
                              </w:rPr>
                            </w:pPr>
                            <w:r>
                              <w:rPr>
                                <w:rFonts w:ascii="Arial" w:eastAsia="Calibri" w:hAnsi="Arial" w:cs="Arial"/>
                                <w:color w:val="0563C1"/>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DC4E3" id="_x0000_t202" coordsize="21600,21600" o:spt="202" path="m,l,21600r21600,l21600,xe">
                <v:stroke joinstyle="miter"/>
                <v:path gradientshapeok="t" o:connecttype="rect"/>
              </v:shapetype>
              <v:shape id="Text Box 3" o:spid="_x0000_s1026" type="#_x0000_t202" style="position:absolute;margin-left:-37.5pt;margin-top:166.25pt;width:402pt;height:5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" stroked="f">
                <v:textbox>
                  <w:txbxContent>
                    <w:p w14:paraId="32BB083F" w14:textId="0DABBC97" w:rsidR="005A46AA" w:rsidRPr="003C4EF0" w:rsidRDefault="00324744" w:rsidP="00D6505E">
                      <w:pPr>
                        <w:widowControl w:val="0"/>
                        <w:jc w:val="center"/>
                        <w:rPr>
                          <w:rFonts w:ascii="Arial" w:hAnsi="Arial" w:cs="Arial"/>
                          <w:b/>
                          <w:bCs/>
                          <w:smallCaps/>
                          <w:color w:val="002D73"/>
                          <w:sz w:val="24"/>
                          <w:szCs w:val="24"/>
                          <w14:ligatures w14:val="none"/>
                        </w:rPr>
                      </w:pPr>
                      <w:r>
                        <w:rPr>
                          <w:rFonts w:ascii="Arial" w:hAnsi="Arial" w:cs="Arial"/>
                          <w:b/>
                          <w:bCs/>
                          <w:smallCaps/>
                          <w:color w:val="002D73"/>
                          <w:sz w:val="24"/>
                          <w:szCs w:val="24"/>
                          <w14:ligatures w14:val="none"/>
                        </w:rPr>
                        <w:t>AUGUST</w:t>
                      </w:r>
                      <w:r w:rsidR="006229E8">
                        <w:rPr>
                          <w:rFonts w:ascii="Arial" w:hAnsi="Arial" w:cs="Arial"/>
                          <w:b/>
                          <w:bCs/>
                          <w:smallCaps/>
                          <w:color w:val="002D73"/>
                          <w:sz w:val="24"/>
                          <w:szCs w:val="24"/>
                          <w14:ligatures w14:val="none"/>
                        </w:rPr>
                        <w:t xml:space="preserve"> </w:t>
                      </w:r>
                      <w:r w:rsidR="00621E1E">
                        <w:rPr>
                          <w:rFonts w:ascii="Arial" w:hAnsi="Arial" w:cs="Arial"/>
                          <w:b/>
                          <w:bCs/>
                          <w:smallCaps/>
                          <w:color w:val="002D73"/>
                          <w:sz w:val="24"/>
                          <w:szCs w:val="24"/>
                          <w14:ligatures w14:val="none"/>
                        </w:rPr>
                        <w:t>202</w:t>
                      </w:r>
                      <w:r w:rsidR="000D0D4D">
                        <w:rPr>
                          <w:rFonts w:ascii="Arial" w:hAnsi="Arial" w:cs="Arial"/>
                          <w:b/>
                          <w:bCs/>
                          <w:smallCaps/>
                          <w:color w:val="002D73"/>
                          <w:sz w:val="24"/>
                          <w:szCs w:val="24"/>
                          <w14:ligatures w14:val="none"/>
                        </w:rPr>
                        <w:t>6</w:t>
                      </w:r>
                      <w:r w:rsidR="005A46AA" w:rsidRPr="003C4EF0">
                        <w:rPr>
                          <w:rFonts w:ascii="Arial" w:hAnsi="Arial" w:cs="Arial"/>
                          <w:b/>
                          <w:bCs/>
                          <w:smallCaps/>
                          <w:color w:val="002D73"/>
                          <w:sz w:val="24"/>
                          <w:szCs w:val="24"/>
                          <w14:ligatures w14:val="none"/>
                        </w:rPr>
                        <w:t xml:space="preserve"> DAC MEETINGS</w:t>
                      </w:r>
                    </w:p>
                    <w:p w14:paraId="4C3819C6" w14:textId="77777777" w:rsidR="005A46AA" w:rsidRPr="003C4EF0" w:rsidRDefault="005A46AA" w:rsidP="005A46AA">
                      <w:pPr>
                        <w:widowControl w:val="0"/>
                        <w:jc w:val="center"/>
                        <w:rPr>
                          <w:rFonts w:ascii="Arial" w:hAnsi="Arial" w:cs="Arial"/>
                          <w:b/>
                          <w:bCs/>
                          <w:smallCaps/>
                          <w:color w:val="002D73"/>
                          <w14:ligatures w14:val="none"/>
                        </w:rPr>
                      </w:pPr>
                      <w:r w:rsidRPr="003C4EF0">
                        <w:rPr>
                          <w:rFonts w:ascii="Arial" w:hAnsi="Arial" w:cs="Arial"/>
                          <w:b/>
                          <w:bCs/>
                          <w:smallCaps/>
                          <w:color w:val="002D73"/>
                          <w14:ligatures w14:val="none"/>
                        </w:rPr>
                        <w:t> </w:t>
                      </w:r>
                    </w:p>
                    <w:p w14:paraId="05869938" w14:textId="77777777" w:rsidR="00DA0224" w:rsidRPr="00D52137" w:rsidRDefault="00DA0224" w:rsidP="004F11C2">
                      <w:pPr>
                        <w:widowControl w:val="0"/>
                        <w:spacing w:before="20"/>
                        <w:rPr>
                          <w:rFonts w:ascii="Arial" w:hAnsi="Arial" w:cs="Arial"/>
                          <w:b/>
                          <w:bCs/>
                          <w:u w:val="single"/>
                          <w14:ligatures w14:val="none"/>
                        </w:rPr>
                      </w:pPr>
                    </w:p>
                    <w:p w14:paraId="6D0D0969"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First District</w:t>
                      </w:r>
                    </w:p>
                    <w:p w14:paraId="774A7F88" w14:textId="77777777" w:rsidR="00FD5F0A" w:rsidRPr="00D52137" w:rsidRDefault="00FD5F0A" w:rsidP="00FD5F0A">
                      <w:pPr>
                        <w:widowControl w:val="0"/>
                        <w:rPr>
                          <w:rFonts w:ascii="Arial" w:hAnsi="Arial" w:cs="Arial"/>
                          <w14:ligatures w14:val="none"/>
                        </w:rPr>
                      </w:pPr>
                      <w:r>
                        <w:rPr>
                          <w:rFonts w:ascii="Arial" w:hAnsi="Arial" w:cs="Arial"/>
                          <w14:ligatures w14:val="none"/>
                        </w:rPr>
                        <w:t>DARK, No Meeting</w:t>
                      </w:r>
                    </w:p>
                    <w:p w14:paraId="298491E6" w14:textId="77777777" w:rsidR="00576310" w:rsidRPr="00D52137" w:rsidRDefault="00576310" w:rsidP="00576310">
                      <w:pPr>
                        <w:widowControl w:val="0"/>
                        <w:spacing w:before="20"/>
                        <w:rPr>
                          <w:rFonts w:ascii="Arial" w:hAnsi="Arial" w:cs="Arial"/>
                          <w14:ligatures w14:val="none"/>
                        </w:rPr>
                      </w:pPr>
                      <w:r w:rsidRPr="00D52137">
                        <w:rPr>
                          <w:rFonts w:ascii="Arial" w:hAnsi="Arial" w:cs="Arial"/>
                          <w14:ligatures w14:val="none"/>
                        </w:rPr>
                        <w:t>Contact: La’Shawn Sifuentes, (760) 995-8812</w:t>
                      </w:r>
                    </w:p>
                    <w:p w14:paraId="27F99FED" w14:textId="77777777" w:rsidR="00576310" w:rsidRPr="00D52137" w:rsidRDefault="00576310" w:rsidP="00576310">
                      <w:pPr>
                        <w:widowControl w:val="0"/>
                        <w:spacing w:before="20"/>
                        <w:rPr>
                          <w:rFonts w:ascii="Arial" w:hAnsi="Arial" w:cs="Arial"/>
                          <w14:ligatures w14:val="none"/>
                        </w:rPr>
                      </w:pPr>
                    </w:p>
                    <w:p w14:paraId="2E7911E1"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Second District</w:t>
                      </w:r>
                    </w:p>
                    <w:p w14:paraId="522BA148" w14:textId="77777777" w:rsidR="00ED18FA" w:rsidRPr="00D52137" w:rsidRDefault="00ED18FA" w:rsidP="00ED18FA">
                      <w:pPr>
                        <w:widowControl w:val="0"/>
                        <w:rPr>
                          <w:rFonts w:ascii="Arial" w:hAnsi="Arial" w:cs="Arial"/>
                          <w14:ligatures w14:val="none"/>
                        </w:rPr>
                      </w:pPr>
                      <w:r>
                        <w:rPr>
                          <w:rFonts w:ascii="Arial" w:hAnsi="Arial" w:cs="Arial"/>
                          <w14:ligatures w14:val="none"/>
                        </w:rPr>
                        <w:t>DARK, No Meeting</w:t>
                      </w:r>
                    </w:p>
                    <w:p w14:paraId="20D2E6AC" w14:textId="2A2C074A" w:rsidR="002A1CA8" w:rsidRPr="00D52137" w:rsidRDefault="002A1CA8" w:rsidP="001B43A5">
                      <w:pPr>
                        <w:widowControl w:val="0"/>
                        <w:spacing w:before="20"/>
                        <w:rPr>
                          <w:rFonts w:ascii="Arial" w:hAnsi="Arial" w:cs="Arial"/>
                          <w14:ligatures w14:val="none"/>
                        </w:rPr>
                      </w:pPr>
                      <w:r w:rsidRPr="00D52137">
                        <w:rPr>
                          <w:rFonts w:ascii="Arial" w:hAnsi="Arial" w:cs="Arial"/>
                          <w14:ligatures w14:val="none"/>
                        </w:rPr>
                        <w:t>Contact: Sharon Nguyen, (909) 458-1381</w:t>
                      </w:r>
                    </w:p>
                    <w:p w14:paraId="4815CA87" w14:textId="77777777" w:rsidR="00576310" w:rsidRPr="00ED18FA" w:rsidRDefault="00576310" w:rsidP="00576310">
                      <w:pPr>
                        <w:widowControl w:val="0"/>
                        <w:spacing w:before="20"/>
                        <w:rPr>
                          <w:rFonts w:ascii="Arial" w:hAnsi="Arial" w:cs="Arial"/>
                          <w14:ligatures w14:val="none"/>
                        </w:rPr>
                      </w:pPr>
                    </w:p>
                    <w:p w14:paraId="54E15565" w14:textId="53BFB551" w:rsidR="00EF3178" w:rsidRPr="00D52137" w:rsidRDefault="00576310" w:rsidP="00576310">
                      <w:pPr>
                        <w:widowControl w:val="0"/>
                        <w:spacing w:before="20"/>
                        <w:rPr>
                          <w:rFonts w:ascii="Arial" w:hAnsi="Arial" w:cs="Arial"/>
                          <w:b/>
                          <w:bCs/>
                          <w14:ligatures w14:val="none"/>
                        </w:rPr>
                      </w:pPr>
                      <w:r w:rsidRPr="00D52137">
                        <w:rPr>
                          <w:rFonts w:ascii="Arial" w:hAnsi="Arial" w:cs="Arial"/>
                          <w:b/>
                          <w:bCs/>
                          <w:u w:val="single"/>
                          <w14:ligatures w14:val="none"/>
                        </w:rPr>
                        <w:t>Third District</w:t>
                      </w:r>
                      <w:r w:rsidRPr="00D52137">
                        <w:rPr>
                          <w:rFonts w:ascii="Arial" w:hAnsi="Arial" w:cs="Arial"/>
                          <w:b/>
                          <w:bCs/>
                          <w14:ligatures w14:val="none"/>
                        </w:rPr>
                        <w:t xml:space="preserve"> </w:t>
                      </w:r>
                    </w:p>
                    <w:p w14:paraId="2D885B8F" w14:textId="77777777" w:rsidR="00B95FD4" w:rsidRPr="00D52137" w:rsidRDefault="00B95FD4" w:rsidP="00B95FD4">
                      <w:pPr>
                        <w:widowControl w:val="0"/>
                        <w:rPr>
                          <w:rFonts w:ascii="Arial" w:hAnsi="Arial" w:cs="Arial"/>
                          <w14:ligatures w14:val="none"/>
                        </w:rPr>
                      </w:pPr>
                      <w:r>
                        <w:rPr>
                          <w:rFonts w:ascii="Arial" w:hAnsi="Arial" w:cs="Arial"/>
                          <w14:ligatures w14:val="none"/>
                        </w:rPr>
                        <w:t>DARK, No Meeting</w:t>
                      </w:r>
                    </w:p>
                    <w:p w14:paraId="632D3691" w14:textId="77777777" w:rsidR="00B95FD4" w:rsidRDefault="00B95FD4" w:rsidP="00B95FD4">
                      <w:pPr>
                        <w:widowControl w:val="0"/>
                        <w:rPr>
                          <w:rFonts w:ascii="Arial" w:hAnsi="Arial" w:cs="Arial"/>
                          <w14:ligatures w14:val="none"/>
                        </w:rPr>
                      </w:pPr>
                      <w:r w:rsidRPr="00D52137">
                        <w:rPr>
                          <w:rFonts w:ascii="Arial" w:hAnsi="Arial" w:cs="Arial"/>
                          <w14:ligatures w14:val="none"/>
                        </w:rPr>
                        <w:t>Contact: Cynthia Allie, (909) 387-7231</w:t>
                      </w:r>
                    </w:p>
                    <w:p w14:paraId="761A783E" w14:textId="77777777" w:rsidR="00576310" w:rsidRPr="00B95FD4" w:rsidRDefault="00576310" w:rsidP="00576310">
                      <w:pPr>
                        <w:widowControl w:val="0"/>
                        <w:rPr>
                          <w:rFonts w:ascii="Arial" w:hAnsi="Arial" w:cs="Arial"/>
                          <w14:ligatures w14:val="none"/>
                        </w:rPr>
                      </w:pPr>
                    </w:p>
                    <w:p w14:paraId="7083E439"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Fourth District</w:t>
                      </w:r>
                    </w:p>
                    <w:p w14:paraId="0CCC790B" w14:textId="77777777" w:rsidR="00ED18FA" w:rsidRPr="00D52137" w:rsidRDefault="00ED18FA" w:rsidP="00ED18FA">
                      <w:pPr>
                        <w:widowControl w:val="0"/>
                        <w:rPr>
                          <w:rFonts w:ascii="Arial" w:hAnsi="Arial" w:cs="Arial"/>
                          <w14:ligatures w14:val="none"/>
                        </w:rPr>
                      </w:pPr>
                      <w:r>
                        <w:rPr>
                          <w:rFonts w:ascii="Arial" w:hAnsi="Arial" w:cs="Arial"/>
                          <w14:ligatures w14:val="none"/>
                        </w:rPr>
                        <w:t>DARK, No Meeting</w:t>
                      </w:r>
                    </w:p>
                    <w:p w14:paraId="1B4C51EC" w14:textId="77777777" w:rsidR="00ED18FA" w:rsidRPr="00D52137" w:rsidRDefault="00ED18FA" w:rsidP="00ED18FA">
                      <w:pPr>
                        <w:widowControl w:val="0"/>
                        <w:spacing w:before="20"/>
                        <w:rPr>
                          <w:rFonts w:ascii="Arial" w:hAnsi="Arial" w:cs="Arial"/>
                          <w14:ligatures w14:val="none"/>
                        </w:rPr>
                      </w:pPr>
                      <w:r w:rsidRPr="00D52137">
                        <w:rPr>
                          <w:rFonts w:ascii="Arial" w:hAnsi="Arial" w:cs="Arial"/>
                          <w14:ligatures w14:val="none"/>
                        </w:rPr>
                        <w:t>Contact: Sharon Nguyen, (909) 458-1381</w:t>
                      </w:r>
                    </w:p>
                    <w:p w14:paraId="2CBD9DAF" w14:textId="77777777" w:rsidR="00B266FA" w:rsidRPr="00ED18FA" w:rsidRDefault="00B266FA" w:rsidP="00576310">
                      <w:pPr>
                        <w:widowControl w:val="0"/>
                        <w:spacing w:before="20"/>
                        <w:rPr>
                          <w:rFonts w:ascii="Arial" w:hAnsi="Arial" w:cs="Arial"/>
                          <w14:ligatures w14:val="none"/>
                        </w:rPr>
                      </w:pPr>
                    </w:p>
                    <w:p w14:paraId="16065298" w14:textId="77777777" w:rsidR="00576310" w:rsidRPr="00D52137" w:rsidRDefault="00576310" w:rsidP="00576310">
                      <w:pPr>
                        <w:widowControl w:val="0"/>
                        <w:spacing w:before="20"/>
                        <w:rPr>
                          <w:rFonts w:ascii="Arial" w:hAnsi="Arial" w:cs="Arial"/>
                          <w:b/>
                          <w:bCs/>
                          <w:u w:val="single"/>
                          <w14:ligatures w14:val="none"/>
                        </w:rPr>
                      </w:pPr>
                      <w:r w:rsidRPr="00D52137">
                        <w:rPr>
                          <w:rFonts w:ascii="Arial" w:hAnsi="Arial" w:cs="Arial"/>
                          <w:b/>
                          <w:bCs/>
                          <w:u w:val="single"/>
                          <w14:ligatures w14:val="none"/>
                        </w:rPr>
                        <w:t>Fifth District</w:t>
                      </w:r>
                    </w:p>
                    <w:p w14:paraId="7034E586" w14:textId="44260A05" w:rsidR="00ED7489" w:rsidRPr="00D52137" w:rsidRDefault="00B95FD4" w:rsidP="008B632D">
                      <w:pPr>
                        <w:widowControl w:val="0"/>
                        <w:rPr>
                          <w:rFonts w:ascii="Arial" w:hAnsi="Arial" w:cs="Arial"/>
                          <w14:ligatures w14:val="none"/>
                        </w:rPr>
                      </w:pPr>
                      <w:r>
                        <w:rPr>
                          <w:rFonts w:ascii="Arial" w:hAnsi="Arial" w:cs="Arial"/>
                          <w14:ligatures w14:val="none"/>
                        </w:rPr>
                        <w:t>DARK, No Meeting</w:t>
                      </w:r>
                    </w:p>
                    <w:p w14:paraId="317F7547" w14:textId="77777777" w:rsidR="008B632D" w:rsidRDefault="008B632D" w:rsidP="008B632D">
                      <w:pPr>
                        <w:widowControl w:val="0"/>
                        <w:rPr>
                          <w:rFonts w:ascii="Arial" w:hAnsi="Arial" w:cs="Arial"/>
                          <w14:ligatures w14:val="none"/>
                        </w:rPr>
                      </w:pPr>
                      <w:r w:rsidRPr="00D52137">
                        <w:rPr>
                          <w:rFonts w:ascii="Arial" w:hAnsi="Arial" w:cs="Arial"/>
                          <w14:ligatures w14:val="none"/>
                        </w:rPr>
                        <w:t>Contact: Cynthia Allie, (909) 387-7231</w:t>
                      </w:r>
                    </w:p>
                    <w:p w14:paraId="7C864F97" w14:textId="7169CB91" w:rsidR="005A46AA" w:rsidRPr="008B632D" w:rsidRDefault="00C45DD1" w:rsidP="008B632D">
                      <w:pPr>
                        <w:rPr>
                          <w:rFonts w:ascii="Arial" w:eastAsia="Calibri" w:hAnsi="Arial" w:cs="Arial"/>
                          <w:color w:val="0563C1"/>
                          <w:u w:val="single"/>
                        </w:rPr>
                      </w:pPr>
                      <w:r>
                        <w:rPr>
                          <w:rFonts w:ascii="Arial" w:eastAsia="Calibri" w:hAnsi="Arial" w:cs="Arial"/>
                          <w:color w:val="0563C1"/>
                          <w:u w:val="single"/>
                        </w:rPr>
                        <w:t xml:space="preserve"> </w:t>
                      </w:r>
                    </w:p>
                  </w:txbxContent>
                </v:textbox>
              </v:shape>
            </w:pict>
          </mc:Fallback>
        </mc:AlternateContent>
      </w:r>
      <w:r w:rsidR="005350A6">
        <w:rPr>
          <w:noProof/>
        </w:rPr>
        <mc:AlternateContent>
          <mc:Choice Requires="wps">
            <w:drawing>
              <wp:anchor distT="45720" distB="45720" distL="114300" distR="114300" simplePos="0" relativeHeight="251671552" behindDoc="0" locked="0" layoutInCell="1" allowOverlap="1" wp14:anchorId="6405CA7B" wp14:editId="5EF78DF3">
                <wp:simplePos x="0" y="0"/>
                <wp:positionH relativeFrom="page">
                  <wp:posOffset>5734050</wp:posOffset>
                </wp:positionH>
                <wp:positionV relativeFrom="paragraph">
                  <wp:posOffset>688975</wp:posOffset>
                </wp:positionV>
                <wp:extent cx="1851660" cy="6731000"/>
                <wp:effectExtent l="0" t="0" r="0" b="0"/>
                <wp:wrapSquare wrapText="bothSides"/>
                <wp:docPr id="647360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6731000"/>
                        </a:xfrm>
                        <a:prstGeom prst="rect">
                          <a:avLst/>
                        </a:prstGeom>
                        <a:noFill/>
                        <a:ln w="9525">
                          <a:noFill/>
                          <a:miter lim="800000"/>
                          <a:headEnd/>
                          <a:tailEnd/>
                        </a:ln>
                      </wps:spPr>
                      <wps:txbx>
                        <w:txbxContent>
                          <w:p w14:paraId="6CA89D6C" w14:textId="77777777" w:rsidR="00557819" w:rsidRDefault="002A2614" w:rsidP="00557819">
                            <w:pPr>
                              <w:jc w:val="center"/>
                              <w:rPr>
                                <w:rFonts w:ascii="Arial" w:hAnsi="Arial" w:cs="Arial"/>
                                <w:b/>
                                <w:bCs/>
                              </w:rPr>
                            </w:pPr>
                            <w:r w:rsidRPr="003C4EF0">
                              <w:rPr>
                                <w:rFonts w:ascii="Arial" w:hAnsi="Arial" w:cs="Arial"/>
                                <w:b/>
                                <w:bCs/>
                              </w:rPr>
                              <w:t>BEHAVIORAL HEALTH COMMISSIONERS</w:t>
                            </w:r>
                          </w:p>
                          <w:p w14:paraId="6B82B19D" w14:textId="77777777" w:rsidR="00AC158C" w:rsidRDefault="00AC158C" w:rsidP="00D20C32">
                            <w:pPr>
                              <w:rPr>
                                <w:rFonts w:ascii="Arial" w:hAnsi="Arial" w:cs="Arial"/>
                                <w:b/>
                                <w:bCs/>
                                <w:sz w:val="18"/>
                                <w:szCs w:val="18"/>
                              </w:rPr>
                            </w:pPr>
                          </w:p>
                          <w:p w14:paraId="227B67A3" w14:textId="77777777" w:rsidR="00C20B6D" w:rsidRDefault="00C20B6D" w:rsidP="00D20C32">
                            <w:pPr>
                              <w:rPr>
                                <w:rFonts w:ascii="Arial" w:hAnsi="Arial" w:cs="Arial"/>
                                <w:b/>
                                <w:bCs/>
                                <w:sz w:val="18"/>
                                <w:szCs w:val="18"/>
                              </w:rPr>
                            </w:pPr>
                          </w:p>
                          <w:p w14:paraId="3AD91A6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Jesse Armendarez </w:t>
                            </w:r>
                          </w:p>
                          <w:p w14:paraId="35D72DE6"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Board of Supervisors, </w:t>
                            </w:r>
                          </w:p>
                          <w:p w14:paraId="1B089EC8"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Second District</w:t>
                            </w:r>
                          </w:p>
                          <w:p w14:paraId="34C02A69" w14:textId="77777777" w:rsidR="005350A6" w:rsidRPr="00BF26C1" w:rsidRDefault="005350A6" w:rsidP="005350A6">
                            <w:pPr>
                              <w:widowControl w:val="0"/>
                              <w:jc w:val="center"/>
                              <w:rPr>
                                <w:rFonts w:ascii="Arial" w:hAnsi="Arial" w:cs="Arial"/>
                                <w:b/>
                                <w:bCs/>
                                <w:sz w:val="16"/>
                                <w:szCs w:val="16"/>
                                <w14:ligatures w14:val="none"/>
                              </w:rPr>
                            </w:pPr>
                          </w:p>
                          <w:p w14:paraId="4B27CA1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Jonathan C. Cahow </w:t>
                            </w:r>
                          </w:p>
                          <w:p w14:paraId="5081E825"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Chair, First District </w:t>
                            </w:r>
                          </w:p>
                          <w:p w14:paraId="22B3A7F6" w14:textId="77777777" w:rsidR="005350A6" w:rsidRPr="00BF26C1" w:rsidRDefault="005350A6" w:rsidP="005350A6">
                            <w:pPr>
                              <w:widowControl w:val="0"/>
                              <w:jc w:val="center"/>
                              <w:rPr>
                                <w:rFonts w:ascii="Arial" w:hAnsi="Arial" w:cs="Arial"/>
                                <w:b/>
                                <w:bCs/>
                                <w:sz w:val="16"/>
                                <w:szCs w:val="16"/>
                                <w14:ligatures w14:val="none"/>
                              </w:rPr>
                            </w:pPr>
                          </w:p>
                          <w:p w14:paraId="613F5E0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Michael A. Hall</w:t>
                            </w:r>
                          </w:p>
                          <w:p w14:paraId="5706642B"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Vice Chair, Second District </w:t>
                            </w:r>
                          </w:p>
                          <w:p w14:paraId="2B3D9F9D" w14:textId="77777777" w:rsidR="005350A6" w:rsidRPr="00BF26C1" w:rsidRDefault="005350A6" w:rsidP="005350A6">
                            <w:pPr>
                              <w:widowControl w:val="0"/>
                              <w:jc w:val="center"/>
                              <w:rPr>
                                <w:rFonts w:ascii="Arial" w:hAnsi="Arial" w:cs="Arial"/>
                                <w:b/>
                                <w:bCs/>
                                <w:sz w:val="16"/>
                                <w:szCs w:val="16"/>
                                <w14:ligatures w14:val="none"/>
                              </w:rPr>
                            </w:pPr>
                          </w:p>
                          <w:p w14:paraId="7621034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Dr. Valerie Samuel</w:t>
                            </w:r>
                          </w:p>
                          <w:p w14:paraId="6B87B24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Secretary, Second District </w:t>
                            </w:r>
                          </w:p>
                          <w:p w14:paraId="4FD02962" w14:textId="77777777" w:rsidR="005350A6" w:rsidRPr="00BF26C1" w:rsidRDefault="005350A6" w:rsidP="005350A6">
                            <w:pPr>
                              <w:widowControl w:val="0"/>
                              <w:jc w:val="center"/>
                              <w:rPr>
                                <w:rFonts w:ascii="Arial" w:hAnsi="Arial" w:cs="Arial"/>
                                <w:b/>
                                <w:bCs/>
                                <w:sz w:val="16"/>
                                <w:szCs w:val="16"/>
                                <w14:ligatures w14:val="none"/>
                              </w:rPr>
                            </w:pPr>
                          </w:p>
                          <w:p w14:paraId="7FD086B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Dr. Jennifer Oglesby</w:t>
                            </w:r>
                          </w:p>
                          <w:p w14:paraId="7DCD0CD1"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Treasurer, Second District</w:t>
                            </w:r>
                          </w:p>
                          <w:p w14:paraId="3E71B552" w14:textId="77777777" w:rsidR="005350A6" w:rsidRPr="00BF26C1" w:rsidRDefault="005350A6" w:rsidP="005350A6">
                            <w:pPr>
                              <w:widowControl w:val="0"/>
                              <w:jc w:val="center"/>
                              <w:rPr>
                                <w:rFonts w:ascii="Arial" w:hAnsi="Arial" w:cs="Arial"/>
                                <w:b/>
                                <w:bCs/>
                                <w:sz w:val="16"/>
                                <w:szCs w:val="16"/>
                                <w14:ligatures w14:val="none"/>
                              </w:rPr>
                            </w:pPr>
                          </w:p>
                          <w:p w14:paraId="2B45ED5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Amanda Uptergrove</w:t>
                            </w:r>
                          </w:p>
                          <w:p w14:paraId="34AE3729"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First District</w:t>
                            </w:r>
                          </w:p>
                          <w:p w14:paraId="1A86E79B" w14:textId="77777777" w:rsidR="005350A6" w:rsidRPr="00BF26C1" w:rsidRDefault="005350A6" w:rsidP="005350A6">
                            <w:pPr>
                              <w:widowControl w:val="0"/>
                              <w:jc w:val="center"/>
                              <w:rPr>
                                <w:rFonts w:ascii="Arial" w:hAnsi="Arial" w:cs="Arial"/>
                                <w:b/>
                                <w:bCs/>
                                <w:sz w:val="16"/>
                                <w:szCs w:val="16"/>
                                <w14:ligatures w14:val="none"/>
                              </w:rPr>
                            </w:pPr>
                          </w:p>
                          <w:p w14:paraId="446FD244"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Samuel Shoup </w:t>
                            </w:r>
                          </w:p>
                          <w:p w14:paraId="10E253F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First District</w:t>
                            </w:r>
                          </w:p>
                          <w:p w14:paraId="55BB2B34" w14:textId="77777777" w:rsidR="005350A6" w:rsidRPr="00BF26C1" w:rsidRDefault="005350A6" w:rsidP="005350A6">
                            <w:pPr>
                              <w:widowControl w:val="0"/>
                              <w:jc w:val="center"/>
                              <w:rPr>
                                <w:rFonts w:ascii="Arial" w:hAnsi="Arial" w:cs="Arial"/>
                                <w:b/>
                                <w:bCs/>
                                <w:sz w:val="16"/>
                                <w:szCs w:val="16"/>
                                <w14:ligatures w14:val="none"/>
                              </w:rPr>
                            </w:pPr>
                          </w:p>
                          <w:p w14:paraId="08753DE4"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Allie Mink</w:t>
                            </w:r>
                          </w:p>
                          <w:p w14:paraId="14D3F8B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22F8863A" w14:textId="77777777" w:rsidR="005350A6" w:rsidRPr="00BF26C1" w:rsidRDefault="005350A6" w:rsidP="005350A6">
                            <w:pPr>
                              <w:widowControl w:val="0"/>
                              <w:jc w:val="center"/>
                              <w:rPr>
                                <w:rFonts w:ascii="Arial" w:hAnsi="Arial" w:cs="Arial"/>
                                <w:b/>
                                <w:bCs/>
                                <w:sz w:val="16"/>
                                <w:szCs w:val="16"/>
                                <w14:ligatures w14:val="none"/>
                              </w:rPr>
                            </w:pPr>
                          </w:p>
                          <w:p w14:paraId="33423670"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Troy Mondragon</w:t>
                            </w:r>
                          </w:p>
                          <w:p w14:paraId="0E2F3896"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449A9A6C" w14:textId="77777777" w:rsidR="005350A6" w:rsidRPr="00BF26C1" w:rsidRDefault="005350A6" w:rsidP="005350A6">
                            <w:pPr>
                              <w:widowControl w:val="0"/>
                              <w:jc w:val="center"/>
                              <w:rPr>
                                <w:rFonts w:ascii="Arial" w:hAnsi="Arial" w:cs="Arial"/>
                                <w:b/>
                                <w:bCs/>
                                <w:sz w:val="16"/>
                                <w:szCs w:val="16"/>
                                <w14:ligatures w14:val="none"/>
                              </w:rPr>
                            </w:pPr>
                          </w:p>
                          <w:p w14:paraId="7A230975"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Dakota I. Westlake</w:t>
                            </w:r>
                          </w:p>
                          <w:p w14:paraId="2D2EC0B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6D5AE7C7" w14:textId="77777777" w:rsidR="005350A6" w:rsidRPr="00BF26C1" w:rsidRDefault="005350A6" w:rsidP="00C20B6D">
                            <w:pPr>
                              <w:widowControl w:val="0"/>
                              <w:rPr>
                                <w:rFonts w:ascii="Arial" w:hAnsi="Arial" w:cs="Arial"/>
                                <w:b/>
                                <w:bCs/>
                                <w:sz w:val="16"/>
                                <w:szCs w:val="16"/>
                                <w14:ligatures w14:val="none"/>
                              </w:rPr>
                            </w:pPr>
                          </w:p>
                          <w:p w14:paraId="537A9D6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Delinia Lewis</w:t>
                            </w:r>
                          </w:p>
                          <w:p w14:paraId="21F63A3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7E24EF41" w14:textId="77777777" w:rsidR="005350A6" w:rsidRPr="00BF26C1" w:rsidRDefault="005350A6" w:rsidP="005350A6">
                            <w:pPr>
                              <w:widowControl w:val="0"/>
                              <w:jc w:val="center"/>
                              <w:rPr>
                                <w:rFonts w:ascii="Arial" w:hAnsi="Arial" w:cs="Arial"/>
                                <w:b/>
                                <w:bCs/>
                                <w:sz w:val="16"/>
                                <w:szCs w:val="16"/>
                                <w14:ligatures w14:val="none"/>
                              </w:rPr>
                            </w:pPr>
                          </w:p>
                          <w:p w14:paraId="69FB7A2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John T. Chapman</w:t>
                            </w:r>
                          </w:p>
                          <w:p w14:paraId="6F8B5AB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196EB4E3" w14:textId="77777777" w:rsidR="00BF26C1" w:rsidRPr="00BF26C1" w:rsidRDefault="00BF26C1" w:rsidP="005350A6">
                            <w:pPr>
                              <w:widowControl w:val="0"/>
                              <w:jc w:val="center"/>
                              <w:rPr>
                                <w:rFonts w:ascii="Arial" w:hAnsi="Arial" w:cs="Arial"/>
                                <w:b/>
                                <w:bCs/>
                                <w:sz w:val="16"/>
                                <w:szCs w:val="16"/>
                                <w14:ligatures w14:val="none"/>
                              </w:rPr>
                            </w:pPr>
                          </w:p>
                          <w:p w14:paraId="5DA2E8F6" w14:textId="77777777" w:rsidR="00BF26C1" w:rsidRPr="00BF26C1" w:rsidRDefault="00BF26C1" w:rsidP="00BF26C1">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Ashley Saldana</w:t>
                            </w:r>
                          </w:p>
                          <w:p w14:paraId="6BC35FF5" w14:textId="4DD015AF" w:rsidR="00BF26C1" w:rsidRPr="00BF26C1" w:rsidRDefault="00BF26C1" w:rsidP="00BF26C1">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502482DC" w14:textId="77777777" w:rsidR="005350A6" w:rsidRPr="00BF26C1" w:rsidRDefault="005350A6" w:rsidP="005350A6">
                            <w:pPr>
                              <w:widowControl w:val="0"/>
                              <w:jc w:val="center"/>
                              <w:rPr>
                                <w:rFonts w:ascii="Arial" w:hAnsi="Arial" w:cs="Arial"/>
                                <w:b/>
                                <w:bCs/>
                                <w:sz w:val="16"/>
                                <w:szCs w:val="16"/>
                                <w14:ligatures w14:val="none"/>
                              </w:rPr>
                            </w:pPr>
                          </w:p>
                          <w:p w14:paraId="23BD245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Lynn Summers</w:t>
                            </w:r>
                          </w:p>
                          <w:p w14:paraId="2A27DF18"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56A66C1E" w14:textId="77777777" w:rsidR="005350A6" w:rsidRPr="00BF26C1" w:rsidRDefault="005350A6" w:rsidP="005350A6">
                            <w:pPr>
                              <w:widowControl w:val="0"/>
                              <w:jc w:val="center"/>
                              <w:rPr>
                                <w:rFonts w:ascii="Arial" w:hAnsi="Arial" w:cs="Arial"/>
                                <w:b/>
                                <w:bCs/>
                                <w:sz w:val="16"/>
                                <w:szCs w:val="16"/>
                                <w14:ligatures w14:val="none"/>
                              </w:rPr>
                            </w:pPr>
                          </w:p>
                          <w:p w14:paraId="498E90E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Eloisa Contreras</w:t>
                            </w:r>
                          </w:p>
                          <w:p w14:paraId="7D5A4EE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0C92C5D9" w14:textId="77777777" w:rsidR="005350A6" w:rsidRPr="00BF26C1" w:rsidRDefault="005350A6" w:rsidP="005350A6">
                            <w:pPr>
                              <w:widowControl w:val="0"/>
                              <w:jc w:val="center"/>
                              <w:rPr>
                                <w:rFonts w:ascii="Arial" w:hAnsi="Arial" w:cs="Arial"/>
                                <w:b/>
                                <w:bCs/>
                                <w:sz w:val="16"/>
                                <w:szCs w:val="16"/>
                                <w14:ligatures w14:val="none"/>
                              </w:rPr>
                            </w:pPr>
                          </w:p>
                          <w:p w14:paraId="75BCD119"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Kelvin D. Moore</w:t>
                            </w:r>
                          </w:p>
                          <w:p w14:paraId="6E7BC1C7" w14:textId="67AE9FEB" w:rsidR="00E2515F"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7B0EB8C1" w14:textId="77777777" w:rsidR="00E2515F" w:rsidRPr="00D20C32" w:rsidRDefault="00E2515F" w:rsidP="00E2515F">
                            <w:pPr>
                              <w:jc w:val="center"/>
                              <w:rPr>
                                <w:rFonts w:ascii="Arial" w:hAnsi="Arial" w:cs="Arial"/>
                                <w:b/>
                                <w:bCs/>
                                <w:sz w:val="17"/>
                                <w:szCs w:val="17"/>
                              </w:rPr>
                            </w:pPr>
                          </w:p>
                          <w:p w14:paraId="7CF3B6B6" w14:textId="77777777" w:rsidR="00E2515F" w:rsidRPr="003C4EF0" w:rsidRDefault="00E2515F" w:rsidP="00E2515F">
                            <w:pPr>
                              <w:jc w:val="center"/>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5CA7B" id="Text Box 5" o:spid="_x0000_s1027" type="#_x0000_t202" style="position:absolute;margin-left:451.5pt;margin-top:54.25pt;width:145.8pt;height:530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" filled="f" stroked="f">
                <v:textbox>
                  <w:txbxContent>
                    <w:p w14:paraId="6CA89D6C" w14:textId="77777777" w:rsidR="00557819" w:rsidRDefault="002A2614" w:rsidP="00557819">
                      <w:pPr>
                        <w:jc w:val="center"/>
                        <w:rPr>
                          <w:rFonts w:ascii="Arial" w:hAnsi="Arial" w:cs="Arial"/>
                          <w:b/>
                          <w:bCs/>
                        </w:rPr>
                      </w:pPr>
                      <w:r w:rsidRPr="003C4EF0">
                        <w:rPr>
                          <w:rFonts w:ascii="Arial" w:hAnsi="Arial" w:cs="Arial"/>
                          <w:b/>
                          <w:bCs/>
                        </w:rPr>
                        <w:t>BEHAVIORAL HEALTH COMMISSIONERS</w:t>
                      </w:r>
                    </w:p>
                    <w:p w14:paraId="6B82B19D" w14:textId="77777777" w:rsidR="00AC158C" w:rsidRDefault="00AC158C" w:rsidP="00D20C32">
                      <w:pPr>
                        <w:rPr>
                          <w:rFonts w:ascii="Arial" w:hAnsi="Arial" w:cs="Arial"/>
                          <w:b/>
                          <w:bCs/>
                          <w:sz w:val="18"/>
                          <w:szCs w:val="18"/>
                        </w:rPr>
                      </w:pPr>
                    </w:p>
                    <w:p w14:paraId="227B67A3" w14:textId="77777777" w:rsidR="00C20B6D" w:rsidRDefault="00C20B6D" w:rsidP="00D20C32">
                      <w:pPr>
                        <w:rPr>
                          <w:rFonts w:ascii="Arial" w:hAnsi="Arial" w:cs="Arial"/>
                          <w:b/>
                          <w:bCs/>
                          <w:sz w:val="18"/>
                          <w:szCs w:val="18"/>
                        </w:rPr>
                      </w:pPr>
                    </w:p>
                    <w:p w14:paraId="3AD91A6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Jesse Armendarez </w:t>
                      </w:r>
                    </w:p>
                    <w:p w14:paraId="35D72DE6"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Board of Supervisors, </w:t>
                      </w:r>
                    </w:p>
                    <w:p w14:paraId="1B089EC8"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Second District</w:t>
                      </w:r>
                    </w:p>
                    <w:p w14:paraId="34C02A69" w14:textId="77777777" w:rsidR="005350A6" w:rsidRPr="00BF26C1" w:rsidRDefault="005350A6" w:rsidP="005350A6">
                      <w:pPr>
                        <w:widowControl w:val="0"/>
                        <w:jc w:val="center"/>
                        <w:rPr>
                          <w:rFonts w:ascii="Arial" w:hAnsi="Arial" w:cs="Arial"/>
                          <w:b/>
                          <w:bCs/>
                          <w:sz w:val="16"/>
                          <w:szCs w:val="16"/>
                          <w14:ligatures w14:val="none"/>
                        </w:rPr>
                      </w:pPr>
                    </w:p>
                    <w:p w14:paraId="4B27CA1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Jonathan C. Cahow </w:t>
                      </w:r>
                    </w:p>
                    <w:p w14:paraId="5081E825"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Chair, First District </w:t>
                      </w:r>
                    </w:p>
                    <w:p w14:paraId="22B3A7F6" w14:textId="77777777" w:rsidR="005350A6" w:rsidRPr="00BF26C1" w:rsidRDefault="005350A6" w:rsidP="005350A6">
                      <w:pPr>
                        <w:widowControl w:val="0"/>
                        <w:jc w:val="center"/>
                        <w:rPr>
                          <w:rFonts w:ascii="Arial" w:hAnsi="Arial" w:cs="Arial"/>
                          <w:b/>
                          <w:bCs/>
                          <w:sz w:val="16"/>
                          <w:szCs w:val="16"/>
                          <w14:ligatures w14:val="none"/>
                        </w:rPr>
                      </w:pPr>
                    </w:p>
                    <w:p w14:paraId="613F5E0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Michael A. Hall</w:t>
                      </w:r>
                    </w:p>
                    <w:p w14:paraId="5706642B"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Vice Chair, Second District </w:t>
                      </w:r>
                    </w:p>
                    <w:p w14:paraId="2B3D9F9D" w14:textId="77777777" w:rsidR="005350A6" w:rsidRPr="00BF26C1" w:rsidRDefault="005350A6" w:rsidP="005350A6">
                      <w:pPr>
                        <w:widowControl w:val="0"/>
                        <w:jc w:val="center"/>
                        <w:rPr>
                          <w:rFonts w:ascii="Arial" w:hAnsi="Arial" w:cs="Arial"/>
                          <w:b/>
                          <w:bCs/>
                          <w:sz w:val="16"/>
                          <w:szCs w:val="16"/>
                          <w14:ligatures w14:val="none"/>
                        </w:rPr>
                      </w:pPr>
                    </w:p>
                    <w:p w14:paraId="7621034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Dr. Valerie Samuel</w:t>
                      </w:r>
                    </w:p>
                    <w:p w14:paraId="6B87B24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Secretary, Second District </w:t>
                      </w:r>
                    </w:p>
                    <w:p w14:paraId="4FD02962" w14:textId="77777777" w:rsidR="005350A6" w:rsidRPr="00BF26C1" w:rsidRDefault="005350A6" w:rsidP="005350A6">
                      <w:pPr>
                        <w:widowControl w:val="0"/>
                        <w:jc w:val="center"/>
                        <w:rPr>
                          <w:rFonts w:ascii="Arial" w:hAnsi="Arial" w:cs="Arial"/>
                          <w:b/>
                          <w:bCs/>
                          <w:sz w:val="16"/>
                          <w:szCs w:val="16"/>
                          <w14:ligatures w14:val="none"/>
                        </w:rPr>
                      </w:pPr>
                    </w:p>
                    <w:p w14:paraId="7FD086B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Dr. Jennifer Oglesby</w:t>
                      </w:r>
                    </w:p>
                    <w:p w14:paraId="7DCD0CD1"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Treasurer, Second District</w:t>
                      </w:r>
                    </w:p>
                    <w:p w14:paraId="3E71B552" w14:textId="77777777" w:rsidR="005350A6" w:rsidRPr="00BF26C1" w:rsidRDefault="005350A6" w:rsidP="005350A6">
                      <w:pPr>
                        <w:widowControl w:val="0"/>
                        <w:jc w:val="center"/>
                        <w:rPr>
                          <w:rFonts w:ascii="Arial" w:hAnsi="Arial" w:cs="Arial"/>
                          <w:b/>
                          <w:bCs/>
                          <w:sz w:val="16"/>
                          <w:szCs w:val="16"/>
                          <w14:ligatures w14:val="none"/>
                        </w:rPr>
                      </w:pPr>
                    </w:p>
                    <w:p w14:paraId="2B45ED5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Amanda Uptergrove</w:t>
                      </w:r>
                    </w:p>
                    <w:p w14:paraId="34AE3729"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First District</w:t>
                      </w:r>
                    </w:p>
                    <w:p w14:paraId="1A86E79B" w14:textId="77777777" w:rsidR="005350A6" w:rsidRPr="00BF26C1" w:rsidRDefault="005350A6" w:rsidP="005350A6">
                      <w:pPr>
                        <w:widowControl w:val="0"/>
                        <w:jc w:val="center"/>
                        <w:rPr>
                          <w:rFonts w:ascii="Arial" w:hAnsi="Arial" w:cs="Arial"/>
                          <w:b/>
                          <w:bCs/>
                          <w:sz w:val="16"/>
                          <w:szCs w:val="16"/>
                          <w14:ligatures w14:val="none"/>
                        </w:rPr>
                      </w:pPr>
                    </w:p>
                    <w:p w14:paraId="446FD244"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 xml:space="preserve">Samuel Shoup </w:t>
                      </w:r>
                    </w:p>
                    <w:p w14:paraId="10E253F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First District</w:t>
                      </w:r>
                    </w:p>
                    <w:p w14:paraId="55BB2B34" w14:textId="77777777" w:rsidR="005350A6" w:rsidRPr="00BF26C1" w:rsidRDefault="005350A6" w:rsidP="005350A6">
                      <w:pPr>
                        <w:widowControl w:val="0"/>
                        <w:jc w:val="center"/>
                        <w:rPr>
                          <w:rFonts w:ascii="Arial" w:hAnsi="Arial" w:cs="Arial"/>
                          <w:b/>
                          <w:bCs/>
                          <w:sz w:val="16"/>
                          <w:szCs w:val="16"/>
                          <w14:ligatures w14:val="none"/>
                        </w:rPr>
                      </w:pPr>
                    </w:p>
                    <w:p w14:paraId="08753DE4"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Allie Mink</w:t>
                      </w:r>
                    </w:p>
                    <w:p w14:paraId="14D3F8B2"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22F8863A" w14:textId="77777777" w:rsidR="005350A6" w:rsidRPr="00BF26C1" w:rsidRDefault="005350A6" w:rsidP="005350A6">
                      <w:pPr>
                        <w:widowControl w:val="0"/>
                        <w:jc w:val="center"/>
                        <w:rPr>
                          <w:rFonts w:ascii="Arial" w:hAnsi="Arial" w:cs="Arial"/>
                          <w:b/>
                          <w:bCs/>
                          <w:sz w:val="16"/>
                          <w:szCs w:val="16"/>
                          <w14:ligatures w14:val="none"/>
                        </w:rPr>
                      </w:pPr>
                    </w:p>
                    <w:p w14:paraId="33423670"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Troy Mondragon</w:t>
                      </w:r>
                    </w:p>
                    <w:p w14:paraId="0E2F3896"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449A9A6C" w14:textId="77777777" w:rsidR="005350A6" w:rsidRPr="00BF26C1" w:rsidRDefault="005350A6" w:rsidP="005350A6">
                      <w:pPr>
                        <w:widowControl w:val="0"/>
                        <w:jc w:val="center"/>
                        <w:rPr>
                          <w:rFonts w:ascii="Arial" w:hAnsi="Arial" w:cs="Arial"/>
                          <w:b/>
                          <w:bCs/>
                          <w:sz w:val="16"/>
                          <w:szCs w:val="16"/>
                          <w14:ligatures w14:val="none"/>
                        </w:rPr>
                      </w:pPr>
                    </w:p>
                    <w:p w14:paraId="7A230975"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Dakota I. Westlake</w:t>
                      </w:r>
                    </w:p>
                    <w:p w14:paraId="2D2EC0B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Third District</w:t>
                      </w:r>
                    </w:p>
                    <w:p w14:paraId="6D5AE7C7" w14:textId="77777777" w:rsidR="005350A6" w:rsidRPr="00BF26C1" w:rsidRDefault="005350A6" w:rsidP="00C20B6D">
                      <w:pPr>
                        <w:widowControl w:val="0"/>
                        <w:rPr>
                          <w:rFonts w:ascii="Arial" w:hAnsi="Arial" w:cs="Arial"/>
                          <w:b/>
                          <w:bCs/>
                          <w:sz w:val="16"/>
                          <w:szCs w:val="16"/>
                          <w14:ligatures w14:val="none"/>
                        </w:rPr>
                      </w:pPr>
                    </w:p>
                    <w:p w14:paraId="537A9D6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Delinia Lewis</w:t>
                      </w:r>
                    </w:p>
                    <w:p w14:paraId="21F63A3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7E24EF41" w14:textId="77777777" w:rsidR="005350A6" w:rsidRPr="00BF26C1" w:rsidRDefault="005350A6" w:rsidP="005350A6">
                      <w:pPr>
                        <w:widowControl w:val="0"/>
                        <w:jc w:val="center"/>
                        <w:rPr>
                          <w:rFonts w:ascii="Arial" w:hAnsi="Arial" w:cs="Arial"/>
                          <w:b/>
                          <w:bCs/>
                          <w:sz w:val="16"/>
                          <w:szCs w:val="16"/>
                          <w14:ligatures w14:val="none"/>
                        </w:rPr>
                      </w:pPr>
                    </w:p>
                    <w:p w14:paraId="69FB7A2F"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John T. Chapman</w:t>
                      </w:r>
                    </w:p>
                    <w:p w14:paraId="6F8B5AB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196EB4E3" w14:textId="77777777" w:rsidR="00BF26C1" w:rsidRPr="00BF26C1" w:rsidRDefault="00BF26C1" w:rsidP="005350A6">
                      <w:pPr>
                        <w:widowControl w:val="0"/>
                        <w:jc w:val="center"/>
                        <w:rPr>
                          <w:rFonts w:ascii="Arial" w:hAnsi="Arial" w:cs="Arial"/>
                          <w:b/>
                          <w:bCs/>
                          <w:sz w:val="16"/>
                          <w:szCs w:val="16"/>
                          <w14:ligatures w14:val="none"/>
                        </w:rPr>
                      </w:pPr>
                    </w:p>
                    <w:p w14:paraId="5DA2E8F6" w14:textId="77777777" w:rsidR="00BF26C1" w:rsidRPr="00BF26C1" w:rsidRDefault="00BF26C1" w:rsidP="00BF26C1">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Ashley Saldana</w:t>
                      </w:r>
                    </w:p>
                    <w:p w14:paraId="6BC35FF5" w14:textId="4DD015AF" w:rsidR="00BF26C1" w:rsidRPr="00BF26C1" w:rsidRDefault="00BF26C1" w:rsidP="00BF26C1">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Fourth District</w:t>
                      </w:r>
                    </w:p>
                    <w:p w14:paraId="502482DC" w14:textId="77777777" w:rsidR="005350A6" w:rsidRPr="00BF26C1" w:rsidRDefault="005350A6" w:rsidP="005350A6">
                      <w:pPr>
                        <w:widowControl w:val="0"/>
                        <w:jc w:val="center"/>
                        <w:rPr>
                          <w:rFonts w:ascii="Arial" w:hAnsi="Arial" w:cs="Arial"/>
                          <w:b/>
                          <w:bCs/>
                          <w:sz w:val="16"/>
                          <w:szCs w:val="16"/>
                          <w14:ligatures w14:val="none"/>
                        </w:rPr>
                      </w:pPr>
                    </w:p>
                    <w:p w14:paraId="23BD2457"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Lynn Summers</w:t>
                      </w:r>
                    </w:p>
                    <w:p w14:paraId="2A27DF18"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56A66C1E" w14:textId="77777777" w:rsidR="005350A6" w:rsidRPr="00BF26C1" w:rsidRDefault="005350A6" w:rsidP="005350A6">
                      <w:pPr>
                        <w:widowControl w:val="0"/>
                        <w:jc w:val="center"/>
                        <w:rPr>
                          <w:rFonts w:ascii="Arial" w:hAnsi="Arial" w:cs="Arial"/>
                          <w:b/>
                          <w:bCs/>
                          <w:sz w:val="16"/>
                          <w:szCs w:val="16"/>
                          <w14:ligatures w14:val="none"/>
                        </w:rPr>
                      </w:pPr>
                    </w:p>
                    <w:p w14:paraId="498E90EA"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Eloisa Contreras</w:t>
                      </w:r>
                    </w:p>
                    <w:p w14:paraId="7D5A4EED"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0C92C5D9" w14:textId="77777777" w:rsidR="005350A6" w:rsidRPr="00BF26C1" w:rsidRDefault="005350A6" w:rsidP="005350A6">
                      <w:pPr>
                        <w:widowControl w:val="0"/>
                        <w:jc w:val="center"/>
                        <w:rPr>
                          <w:rFonts w:ascii="Arial" w:hAnsi="Arial" w:cs="Arial"/>
                          <w:b/>
                          <w:bCs/>
                          <w:sz w:val="16"/>
                          <w:szCs w:val="16"/>
                          <w14:ligatures w14:val="none"/>
                        </w:rPr>
                      </w:pPr>
                    </w:p>
                    <w:p w14:paraId="75BCD119" w14:textId="77777777" w:rsidR="005350A6"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Kelvin D. Moore</w:t>
                      </w:r>
                    </w:p>
                    <w:p w14:paraId="6E7BC1C7" w14:textId="67AE9FEB" w:rsidR="00E2515F" w:rsidRPr="00BF26C1" w:rsidRDefault="005350A6" w:rsidP="005350A6">
                      <w:pPr>
                        <w:widowControl w:val="0"/>
                        <w:jc w:val="center"/>
                        <w:rPr>
                          <w:rFonts w:ascii="Arial" w:hAnsi="Arial" w:cs="Arial"/>
                          <w:b/>
                          <w:bCs/>
                          <w:sz w:val="16"/>
                          <w:szCs w:val="16"/>
                          <w14:ligatures w14:val="none"/>
                        </w:rPr>
                      </w:pPr>
                      <w:r w:rsidRPr="00BF26C1">
                        <w:rPr>
                          <w:rFonts w:ascii="Arial" w:hAnsi="Arial" w:cs="Arial"/>
                          <w:b/>
                          <w:bCs/>
                          <w:sz w:val="16"/>
                          <w:szCs w:val="16"/>
                          <w14:ligatures w14:val="none"/>
                        </w:rPr>
                        <w:t>Fifth District</w:t>
                      </w:r>
                    </w:p>
                    <w:p w14:paraId="7B0EB8C1" w14:textId="77777777" w:rsidR="00E2515F" w:rsidRPr="00D20C32" w:rsidRDefault="00E2515F" w:rsidP="00E2515F">
                      <w:pPr>
                        <w:jc w:val="center"/>
                        <w:rPr>
                          <w:rFonts w:ascii="Arial" w:hAnsi="Arial" w:cs="Arial"/>
                          <w:b/>
                          <w:bCs/>
                          <w:sz w:val="17"/>
                          <w:szCs w:val="17"/>
                        </w:rPr>
                      </w:pPr>
                    </w:p>
                    <w:p w14:paraId="7CF3B6B6" w14:textId="77777777" w:rsidR="00E2515F" w:rsidRPr="003C4EF0" w:rsidRDefault="00E2515F" w:rsidP="00E2515F">
                      <w:pPr>
                        <w:jc w:val="center"/>
                        <w:rPr>
                          <w:rFonts w:ascii="Arial" w:hAnsi="Arial" w:cs="Arial"/>
                          <w:b/>
                          <w:bCs/>
                        </w:rPr>
                      </w:pPr>
                    </w:p>
                  </w:txbxContent>
                </v:textbox>
                <w10:wrap type="square" anchorx="page"/>
              </v:shape>
            </w:pict>
          </mc:Fallback>
        </mc:AlternateContent>
      </w:r>
      <w:r w:rsidR="000F36DE" w:rsidRPr="003C4EF0">
        <w:rPr>
          <w:noProof/>
        </w:rPr>
        <w:drawing>
          <wp:anchor distT="0" distB="0" distL="114300" distR="114300" simplePos="0" relativeHeight="251669504" behindDoc="0" locked="0" layoutInCell="1" allowOverlap="1" wp14:anchorId="4E3921D8" wp14:editId="6DAFC1CC">
            <wp:simplePos x="0" y="0"/>
            <wp:positionH relativeFrom="column">
              <wp:posOffset>4762500</wp:posOffset>
            </wp:positionH>
            <wp:positionV relativeFrom="paragraph">
              <wp:posOffset>625475</wp:posOffset>
            </wp:positionV>
            <wp:extent cx="1924050" cy="6600825"/>
            <wp:effectExtent l="0" t="0" r="0" b="9525"/>
            <wp:wrapNone/>
            <wp:docPr id="285895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6600825"/>
                    </a:xfrm>
                    <a:prstGeom prst="rect">
                      <a:avLst/>
                    </a:prstGeom>
                    <a:noFill/>
                  </pic:spPr>
                </pic:pic>
              </a:graphicData>
            </a:graphic>
            <wp14:sizeRelH relativeFrom="page">
              <wp14:pctWidth>0</wp14:pctWidth>
            </wp14:sizeRelH>
            <wp14:sizeRelV relativeFrom="page">
              <wp14:pctHeight>0</wp14:pctHeight>
            </wp14:sizeRelV>
          </wp:anchor>
        </w:drawing>
      </w:r>
      <w:r w:rsidR="00457A98">
        <w:rPr>
          <w:noProof/>
        </w:rPr>
        <mc:AlternateContent>
          <mc:Choice Requires="wps">
            <w:drawing>
              <wp:anchor distT="45720" distB="45720" distL="114300" distR="114300" simplePos="0" relativeHeight="251660288" behindDoc="0" locked="0" layoutInCell="1" allowOverlap="1" wp14:anchorId="0E12BADE" wp14:editId="69050830">
                <wp:simplePos x="0" y="0"/>
                <wp:positionH relativeFrom="margin">
                  <wp:align>center</wp:align>
                </wp:positionH>
                <wp:positionV relativeFrom="paragraph">
                  <wp:posOffset>216535</wp:posOffset>
                </wp:positionV>
                <wp:extent cx="6965950" cy="361315"/>
                <wp:effectExtent l="0" t="0" r="0" b="0"/>
                <wp:wrapSquare wrapText="bothSides"/>
                <wp:docPr id="749226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0" cy="361315"/>
                        </a:xfrm>
                        <a:prstGeom prst="rect">
                          <a:avLst/>
                        </a:prstGeom>
                        <a:solidFill>
                          <a:srgbClr val="FFFFFF"/>
                        </a:solidFill>
                        <a:ln w="9525">
                          <a:noFill/>
                          <a:miter lim="800000"/>
                          <a:headEnd/>
                          <a:tailEnd/>
                        </a:ln>
                      </wps:spPr>
                      <wps:txbx>
                        <w:txbxContent>
                          <w:p w14:paraId="01798505" w14:textId="77777777" w:rsidR="005A46AA" w:rsidRPr="003C4EF0" w:rsidRDefault="005A46AA" w:rsidP="005A46AA">
                            <w:pPr>
                              <w:pStyle w:val="Title"/>
                              <w:widowControl w:val="0"/>
                              <w:rPr>
                                <w:rFonts w:ascii="Arial" w:hAnsi="Arial" w:cs="Arial"/>
                                <w:color w:val="000000"/>
                                <w:sz w:val="33"/>
                                <w:szCs w:val="33"/>
                                <w14:ligatures w14:val="none"/>
                              </w:rPr>
                            </w:pPr>
                            <w:r w:rsidRPr="003C4EF0">
                              <w:rPr>
                                <w:rFonts w:ascii="Arial" w:hAnsi="Arial" w:cs="Arial"/>
                                <w:color w:val="000000"/>
                                <w:sz w:val="33"/>
                                <w:szCs w:val="33"/>
                                <w14:ligatures w14:val="none"/>
                              </w:rPr>
                              <w:t>Behavioral Health Commission District Advisory Committees (DAC)</w:t>
                            </w:r>
                          </w:p>
                          <w:p w14:paraId="2DF0C126" w14:textId="77777777" w:rsidR="005A46AA" w:rsidRPr="003C4EF0" w:rsidRDefault="005A46AA" w:rsidP="005A46AA">
                            <w:pPr>
                              <w:widowControl w:val="0"/>
                              <w:rPr>
                                <w14:ligatures w14:val="none"/>
                              </w:rPr>
                            </w:pPr>
                            <w:r w:rsidRPr="003C4EF0">
                              <w:rPr>
                                <w14:ligatures w14:val="none"/>
                              </w:rPr>
                              <w:t> </w:t>
                            </w:r>
                          </w:p>
                          <w:p w14:paraId="595FCE2C" w14:textId="134CB99D" w:rsidR="005A46AA" w:rsidRPr="003C4EF0" w:rsidRDefault="005A46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2BADE" id="Text Box 4" o:spid="_x0000_s1028" type="#_x0000_t202" style="position:absolute;margin-left:0;margin-top:17.05pt;width:548.5pt;height:28.4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" stroked="f">
                <v:textbox>
                  <w:txbxContent>
                    <w:p w14:paraId="01798505" w14:textId="77777777" w:rsidR="005A46AA" w:rsidRPr="003C4EF0" w:rsidRDefault="005A46AA" w:rsidP="005A46AA">
                      <w:pPr>
                        <w:pStyle w:val="Title"/>
                        <w:widowControl w:val="0"/>
                        <w:rPr>
                          <w:rFonts w:ascii="Arial" w:hAnsi="Arial" w:cs="Arial"/>
                          <w:color w:val="000000"/>
                          <w:sz w:val="33"/>
                          <w:szCs w:val="33"/>
                          <w14:ligatures w14:val="none"/>
                        </w:rPr>
                      </w:pPr>
                      <w:r w:rsidRPr="003C4EF0">
                        <w:rPr>
                          <w:rFonts w:ascii="Arial" w:hAnsi="Arial" w:cs="Arial"/>
                          <w:color w:val="000000"/>
                          <w:sz w:val="33"/>
                          <w:szCs w:val="33"/>
                          <w14:ligatures w14:val="none"/>
                        </w:rPr>
                        <w:t>Behavioral Health Commission District Advisory Committees (DAC)</w:t>
                      </w:r>
                    </w:p>
                    <w:p w14:paraId="2DF0C126" w14:textId="77777777" w:rsidR="005A46AA" w:rsidRPr="003C4EF0" w:rsidRDefault="005A46AA" w:rsidP="005A46AA">
                      <w:pPr>
                        <w:widowControl w:val="0"/>
                        <w:rPr>
                          <w14:ligatures w14:val="none"/>
                        </w:rPr>
                      </w:pPr>
                      <w:r w:rsidRPr="003C4EF0">
                        <w:rPr>
                          <w14:ligatures w14:val="none"/>
                        </w:rPr>
                        <w:t> </w:t>
                      </w:r>
                    </w:p>
                    <w:p w14:paraId="595FCE2C" w14:textId="134CB99D" w:rsidR="005A46AA" w:rsidRPr="003C4EF0" w:rsidRDefault="005A46AA"/>
                  </w:txbxContent>
                </v:textbox>
                <w10:wrap type="square" anchorx="margin"/>
              </v:shape>
            </w:pict>
          </mc:Fallback>
        </mc:AlternateContent>
      </w:r>
    </w:p>
    <w:p w14:paraId="7FEF1C50" w14:textId="0E781DF1" w:rsidR="005A46AA" w:rsidRPr="003C4EF0" w:rsidRDefault="00457A98">
      <w:r>
        <w:rPr>
          <w:noProof/>
        </w:rPr>
        <mc:AlternateContent>
          <mc:Choice Requires="wps">
            <w:drawing>
              <wp:anchor distT="45720" distB="45720" distL="114300" distR="114300" simplePos="0" relativeHeight="251662336" behindDoc="0" locked="0" layoutInCell="1" allowOverlap="1" wp14:anchorId="1DD438C5" wp14:editId="5A43F548">
                <wp:simplePos x="0" y="0"/>
                <wp:positionH relativeFrom="column">
                  <wp:posOffset>-523875</wp:posOffset>
                </wp:positionH>
                <wp:positionV relativeFrom="paragraph">
                  <wp:posOffset>491490</wp:posOffset>
                </wp:positionV>
                <wp:extent cx="5188585" cy="1530985"/>
                <wp:effectExtent l="0" t="0" r="0" b="0"/>
                <wp:wrapSquare wrapText="bothSides"/>
                <wp:docPr id="70478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8585" cy="1530985"/>
                        </a:xfrm>
                        <a:prstGeom prst="rect">
                          <a:avLst/>
                        </a:prstGeom>
                        <a:solidFill>
                          <a:srgbClr val="FFFFFF"/>
                        </a:solidFill>
                        <a:ln w="9525">
                          <a:noFill/>
                          <a:miter lim="800000"/>
                          <a:headEnd/>
                          <a:tailEnd/>
                        </a:ln>
                      </wps:spPr>
                      <wps:txbx>
                        <w:txbxContent>
                          <w:p w14:paraId="7E0BA93C" w14:textId="77777777" w:rsidR="005A46AA" w:rsidRPr="003C4EF0" w:rsidRDefault="005A46AA" w:rsidP="005A46AA">
                            <w:pPr>
                              <w:pStyle w:val="BodyText3"/>
                              <w:widowControl w:val="0"/>
                              <w:rPr>
                                <w:rFonts w:ascii="Arial" w:hAnsi="Arial" w:cs="Arial"/>
                                <w14:ligatures w14:val="none"/>
                              </w:rPr>
                            </w:pPr>
                            <w:r w:rsidRPr="003C4EF0">
                              <w:rPr>
                                <w:rFonts w:ascii="Arial" w:hAnsi="Arial" w:cs="Arial"/>
                                <w14:ligatures w14:val="none"/>
                              </w:rPr>
                              <w:t>The San Bernardino County Behavioral Health Commission is divided into five separate areas consistent with the five supervisory districts of the county. Additionally, each division has a subcommittee known as a DAC.</w:t>
                            </w:r>
                          </w:p>
                          <w:p w14:paraId="20685464" w14:textId="77777777" w:rsidR="005A46AA" w:rsidRPr="003C4EF0" w:rsidRDefault="005A46AA" w:rsidP="005A46AA">
                            <w:pPr>
                              <w:pStyle w:val="BodyText3"/>
                              <w:widowControl w:val="0"/>
                              <w:rPr>
                                <w:rFonts w:ascii="Arial" w:hAnsi="Arial" w:cs="Arial"/>
                                <w14:ligatures w14:val="none"/>
                              </w:rPr>
                            </w:pPr>
                            <w:r w:rsidRPr="003C4EF0">
                              <w:rPr>
                                <w:rFonts w:ascii="Arial" w:hAnsi="Arial" w:cs="Arial"/>
                                <w14:ligatures w14:val="none"/>
                              </w:rPr>
                              <w:t>The primary responsibility of the DAC is to provide the Department of Behavioral Health, through the Behavioral Health Commission, feedback on the unmet needs of the community for behavioral health services within the area and countywide. The DAC provides demographic data and other important information regarding the community and its resources.</w:t>
                            </w:r>
                          </w:p>
                          <w:p w14:paraId="5D7A41E4" w14:textId="77777777" w:rsidR="005A46AA" w:rsidRPr="003C4EF0" w:rsidRDefault="005A46AA" w:rsidP="005A46AA">
                            <w:pPr>
                              <w:widowControl w:val="0"/>
                              <w:rPr>
                                <w14:ligatures w14:val="none"/>
                              </w:rPr>
                            </w:pPr>
                            <w:r w:rsidRPr="003C4EF0">
                              <w:rPr>
                                <w14:ligatures w14:val="none"/>
                              </w:rPr>
                              <w:t> </w:t>
                            </w:r>
                          </w:p>
                          <w:p w14:paraId="2C6C45E4" w14:textId="41769A56" w:rsidR="005A46AA" w:rsidRPr="003C4EF0" w:rsidRDefault="005A46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438C5" id="Text Box 2" o:spid="_x0000_s1029" type="#_x0000_t202" style="position:absolute;margin-left:-41.25pt;margin-top:38.7pt;width:408.55pt;height:120.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" stroked="f">
                <v:textbox>
                  <w:txbxContent>
                    <w:p w14:paraId="7E0BA93C" w14:textId="77777777" w:rsidR="005A46AA" w:rsidRPr="003C4EF0" w:rsidRDefault="005A46AA" w:rsidP="005A46AA">
                      <w:pPr>
                        <w:pStyle w:val="BodyText3"/>
                        <w:widowControl w:val="0"/>
                        <w:rPr>
                          <w:rFonts w:ascii="Arial" w:hAnsi="Arial" w:cs="Arial"/>
                          <w14:ligatures w14:val="none"/>
                        </w:rPr>
                      </w:pPr>
                      <w:r w:rsidRPr="003C4EF0">
                        <w:rPr>
                          <w:rFonts w:ascii="Arial" w:hAnsi="Arial" w:cs="Arial"/>
                          <w14:ligatures w14:val="none"/>
                        </w:rPr>
                        <w:t xml:space="preserve">The San Bernardino County Behavioral Health Commission is divided into five separate areas consistent with the five supervisory districts of the county. Additionally, each division has a subcommittee known as </w:t>
                      </w:r>
                      <w:proofErr w:type="gramStart"/>
                      <w:r w:rsidRPr="003C4EF0">
                        <w:rPr>
                          <w:rFonts w:ascii="Arial" w:hAnsi="Arial" w:cs="Arial"/>
                          <w14:ligatures w14:val="none"/>
                        </w:rPr>
                        <w:t>a DAC</w:t>
                      </w:r>
                      <w:proofErr w:type="gramEnd"/>
                      <w:r w:rsidRPr="003C4EF0">
                        <w:rPr>
                          <w:rFonts w:ascii="Arial" w:hAnsi="Arial" w:cs="Arial"/>
                          <w14:ligatures w14:val="none"/>
                        </w:rPr>
                        <w:t>.</w:t>
                      </w:r>
                    </w:p>
                    <w:p w14:paraId="20685464" w14:textId="77777777" w:rsidR="005A46AA" w:rsidRPr="003C4EF0" w:rsidRDefault="005A46AA" w:rsidP="005A46AA">
                      <w:pPr>
                        <w:pStyle w:val="BodyText3"/>
                        <w:widowControl w:val="0"/>
                        <w:rPr>
                          <w:rFonts w:ascii="Arial" w:hAnsi="Arial" w:cs="Arial"/>
                          <w14:ligatures w14:val="none"/>
                        </w:rPr>
                      </w:pPr>
                      <w:r w:rsidRPr="003C4EF0">
                        <w:rPr>
                          <w:rFonts w:ascii="Arial" w:hAnsi="Arial" w:cs="Arial"/>
                          <w14:ligatures w14:val="none"/>
                        </w:rPr>
                        <w:t>The primary responsibility of the DAC is to provide the Department of Behavioral Health, through the Behavioral Health Commission, feedback on the unmet needs of the community for behavioral health services within the area and countywide. The DAC provides demographic data and other important information regarding the community and its resources.</w:t>
                      </w:r>
                    </w:p>
                    <w:p w14:paraId="5D7A41E4" w14:textId="77777777" w:rsidR="005A46AA" w:rsidRPr="003C4EF0" w:rsidRDefault="005A46AA" w:rsidP="005A46AA">
                      <w:pPr>
                        <w:widowControl w:val="0"/>
                        <w:rPr>
                          <w14:ligatures w14:val="none"/>
                        </w:rPr>
                      </w:pPr>
                      <w:r w:rsidRPr="003C4EF0">
                        <w:rPr>
                          <w14:ligatures w14:val="none"/>
                        </w:rPr>
                        <w:t> </w:t>
                      </w:r>
                    </w:p>
                    <w:p w14:paraId="2C6C45E4" w14:textId="41769A56" w:rsidR="005A46AA" w:rsidRPr="003C4EF0" w:rsidRDefault="005A46AA"/>
                  </w:txbxContent>
                </v:textbox>
                <w10:wrap type="square"/>
              </v:shape>
            </w:pict>
          </mc:Fallback>
        </mc:AlternateContent>
      </w:r>
    </w:p>
    <w:p w14:paraId="085299BF" w14:textId="0B58ABF2" w:rsidR="005A46AA" w:rsidRPr="003C4EF0" w:rsidRDefault="005A46AA"/>
    <w:p w14:paraId="44ECC950" w14:textId="4F9AE603" w:rsidR="005A46AA" w:rsidRPr="003C4EF0" w:rsidRDefault="005A46AA"/>
    <w:p w14:paraId="549A7F67" w14:textId="76711481" w:rsidR="009515B2" w:rsidRPr="003C4EF0" w:rsidRDefault="009515B2" w:rsidP="009515B2">
      <w:pPr>
        <w:widowControl w:val="0"/>
        <w:jc w:val="center"/>
        <w:rPr>
          <w14:ligatures w14:val="none"/>
        </w:rPr>
      </w:pPr>
      <w:r w:rsidRPr="003C4EF0">
        <w:rPr>
          <w:rFonts w:ascii="Arial" w:hAnsi="Arial" w:cs="Arial"/>
          <w14:ligatures w14:val="none"/>
        </w:rPr>
        <w:br/>
      </w:r>
    </w:p>
    <w:p w14:paraId="07C6A46A" w14:textId="49CCF4BF" w:rsidR="005A46AA" w:rsidRDefault="00457A98">
      <w:r>
        <w:rPr>
          <w:noProof/>
        </w:rPr>
        <mc:AlternateContent>
          <mc:Choice Requires="wps">
            <w:drawing>
              <wp:anchor distT="45720" distB="45720" distL="114300" distR="114300" simplePos="0" relativeHeight="251667456" behindDoc="0" locked="0" layoutInCell="1" allowOverlap="1" wp14:anchorId="73AA09A9" wp14:editId="78001346">
                <wp:simplePos x="0" y="0"/>
                <wp:positionH relativeFrom="column">
                  <wp:posOffset>4762500</wp:posOffset>
                </wp:positionH>
                <wp:positionV relativeFrom="paragraph">
                  <wp:posOffset>4291330</wp:posOffset>
                </wp:positionV>
                <wp:extent cx="1908810" cy="1438275"/>
                <wp:effectExtent l="0" t="0" r="15240" b="28575"/>
                <wp:wrapNone/>
                <wp:docPr id="7237107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438275"/>
                        </a:xfrm>
                        <a:prstGeom prst="rect">
                          <a:avLst/>
                        </a:prstGeom>
                        <a:solidFill>
                          <a:srgbClr val="FFFFFF"/>
                        </a:solidFill>
                        <a:ln w="9525">
                          <a:solidFill>
                            <a:srgbClr val="000000"/>
                          </a:solidFill>
                          <a:miter lim="800000"/>
                          <a:headEnd/>
                          <a:tailEnd/>
                        </a:ln>
                      </wps:spPr>
                      <wps:txbx>
                        <w:txbxContent>
                          <w:p w14:paraId="6119CCB3" w14:textId="77777777" w:rsidR="00B2456B" w:rsidRPr="00CF59D6" w:rsidRDefault="00B2456B" w:rsidP="00B2456B">
                            <w:pPr>
                              <w:jc w:val="center"/>
                              <w:rPr>
                                <w:rFonts w:ascii="Arial" w:hAnsi="Arial" w:cs="Arial"/>
                                <w:b/>
                                <w:bCs/>
                              </w:rPr>
                            </w:pPr>
                            <w:r w:rsidRPr="00CF59D6">
                              <w:rPr>
                                <w:rFonts w:ascii="Arial" w:hAnsi="Arial" w:cs="Arial"/>
                                <w:b/>
                                <w:bCs/>
                              </w:rPr>
                              <w:t>Clerk of the Commission</w:t>
                            </w:r>
                            <w:r w:rsidRPr="00CF59D6">
                              <w:rPr>
                                <w:rFonts w:ascii="Arial" w:hAnsi="Arial" w:cs="Arial"/>
                                <w:b/>
                                <w:bCs/>
                              </w:rPr>
                              <w:br/>
                              <w:t>John Granado</w:t>
                            </w:r>
                          </w:p>
                          <w:p w14:paraId="3CA783A6" w14:textId="2396C2EF" w:rsidR="001A0340" w:rsidRPr="00CF59D6" w:rsidRDefault="001A0340" w:rsidP="001A0340">
                            <w:pPr>
                              <w:widowControl w:val="0"/>
                              <w:jc w:val="center"/>
                              <w:rPr>
                                <w:rFonts w:ascii="Arial" w:hAnsi="Arial" w:cs="Arial"/>
                                <w14:ligatures w14:val="none"/>
                              </w:rPr>
                            </w:pPr>
                            <w:r w:rsidRPr="00CF59D6">
                              <w:rPr>
                                <w:rFonts w:ascii="Arial" w:hAnsi="Arial" w:cs="Arial"/>
                                <w14:ligatures w14:val="none"/>
                              </w:rPr>
                              <w:t>550 E. Hospitality Lane</w:t>
                            </w:r>
                          </w:p>
                          <w:p w14:paraId="5C6C6522" w14:textId="01724CBA" w:rsidR="00B2456B" w:rsidRPr="00CF59D6" w:rsidRDefault="001A0340" w:rsidP="001A0340">
                            <w:pPr>
                              <w:widowControl w:val="0"/>
                              <w:jc w:val="center"/>
                              <w:rPr>
                                <w:rFonts w:ascii="Arial" w:hAnsi="Arial" w:cs="Arial"/>
                                <w14:ligatures w14:val="none"/>
                              </w:rPr>
                            </w:pPr>
                            <w:r w:rsidRPr="00CF59D6">
                              <w:rPr>
                                <w:rFonts w:ascii="Arial" w:hAnsi="Arial" w:cs="Arial"/>
                                <w14:ligatures w14:val="none"/>
                              </w:rPr>
                              <w:t>San Bernardino, CA 92408</w:t>
                            </w:r>
                            <w:r w:rsidR="00B2456B" w:rsidRPr="00CF59D6">
                              <w:rPr>
                                <w:rFonts w:ascii="Arial" w:hAnsi="Arial" w:cs="Arial"/>
                                <w14:ligatures w14:val="none"/>
                              </w:rPr>
                              <w:br/>
                            </w:r>
                            <w:hyperlink r:id="rId8" w:history="1">
                              <w:r w:rsidR="00B2456B" w:rsidRPr="00CF59D6">
                                <w:rPr>
                                  <w:rStyle w:val="Hyperlink"/>
                                  <w:rFonts w:ascii="Arial" w:hAnsi="Arial" w:cs="Arial"/>
                                </w:rPr>
                                <w:t>John.Granado@dbh.sbcounty.gov</w:t>
                              </w:r>
                            </w:hyperlink>
                            <w:r w:rsidR="00B2456B" w:rsidRPr="00CF59D6">
                              <w:rPr>
                                <w:rFonts w:ascii="Arial" w:hAnsi="Arial" w:cs="Arial"/>
                              </w:rPr>
                              <w:t xml:space="preserve"> </w:t>
                            </w:r>
                          </w:p>
                          <w:p w14:paraId="4570A2E4" w14:textId="58A38029" w:rsidR="00B2456B" w:rsidRPr="00CF59D6" w:rsidRDefault="00B2456B" w:rsidP="00B2456B">
                            <w:pPr>
                              <w:widowControl w:val="0"/>
                              <w:jc w:val="center"/>
                              <w:rPr>
                                <w:rFonts w:ascii="Arial" w:hAnsi="Arial" w:cs="Arial"/>
                                <w14:ligatures w14:val="none"/>
                              </w:rPr>
                            </w:pPr>
                            <w:r w:rsidRPr="00CF59D6">
                              <w:rPr>
                                <w:rFonts w:ascii="Arial" w:hAnsi="Arial" w:cs="Arial"/>
                                <w14:ligatures w14:val="none"/>
                              </w:rPr>
                              <w:t xml:space="preserve">(909) </w:t>
                            </w:r>
                            <w:r w:rsidR="009834DB" w:rsidRPr="00CF59D6">
                              <w:rPr>
                                <w:rFonts w:ascii="Arial" w:hAnsi="Arial" w:cs="Arial"/>
                                <w14:ligatures w14:val="none"/>
                              </w:rPr>
                              <w:t>252-5498</w:t>
                            </w:r>
                          </w:p>
                          <w:p w14:paraId="677BC73B" w14:textId="5D56B18E" w:rsidR="00D47A30" w:rsidRPr="00CF59D6" w:rsidRDefault="00D47A30" w:rsidP="00F54262">
                            <w:pPr>
                              <w:widowControl w:val="0"/>
                              <w:jc w:val="center"/>
                              <w:rPr>
                                <w:rFonts w:ascii="Arial" w:hAnsi="Arial" w:cs="Arial"/>
                                <w14:ligatures w14:val="none"/>
                              </w:rPr>
                            </w:pPr>
                            <w:r w:rsidRPr="00CF59D6">
                              <w:rPr>
                                <w:rFonts w:ascii="Arial" w:hAnsi="Arial" w:cs="Arial"/>
                                <w14:ligatures w14:val="none"/>
                              </w:rPr>
                              <w:t>Fax: (909) 890-0435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A09A9" id="Text Box 1" o:spid="_x0000_s1030" type="#_x0000_t202" style="position:absolute;margin-left:375pt;margin-top:337.9pt;width:150.3pt;height:113.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">
                <v:textbox>
                  <w:txbxContent>
                    <w:p w14:paraId="6119CCB3" w14:textId="77777777" w:rsidR="00B2456B" w:rsidRPr="00CF59D6" w:rsidRDefault="00B2456B" w:rsidP="00B2456B">
                      <w:pPr>
                        <w:jc w:val="center"/>
                        <w:rPr>
                          <w:rFonts w:ascii="Arial" w:hAnsi="Arial" w:cs="Arial"/>
                          <w:b/>
                          <w:bCs/>
                        </w:rPr>
                      </w:pPr>
                      <w:r w:rsidRPr="00CF59D6">
                        <w:rPr>
                          <w:rFonts w:ascii="Arial" w:hAnsi="Arial" w:cs="Arial"/>
                          <w:b/>
                          <w:bCs/>
                        </w:rPr>
                        <w:t>Clerk of the Commission</w:t>
                      </w:r>
                      <w:r w:rsidRPr="00CF59D6">
                        <w:rPr>
                          <w:rFonts w:ascii="Arial" w:hAnsi="Arial" w:cs="Arial"/>
                          <w:b/>
                          <w:bCs/>
                        </w:rPr>
                        <w:br/>
                        <w:t>John Granado</w:t>
                      </w:r>
                    </w:p>
                    <w:p w14:paraId="3CA783A6" w14:textId="2396C2EF" w:rsidR="001A0340" w:rsidRPr="00CF59D6" w:rsidRDefault="001A0340" w:rsidP="001A0340">
                      <w:pPr>
                        <w:widowControl w:val="0"/>
                        <w:jc w:val="center"/>
                        <w:rPr>
                          <w:rFonts w:ascii="Arial" w:hAnsi="Arial" w:cs="Arial"/>
                          <w14:ligatures w14:val="none"/>
                        </w:rPr>
                      </w:pPr>
                      <w:r w:rsidRPr="00CF59D6">
                        <w:rPr>
                          <w:rFonts w:ascii="Arial" w:hAnsi="Arial" w:cs="Arial"/>
                          <w14:ligatures w14:val="none"/>
                        </w:rPr>
                        <w:t>550 E. Hospitality Lane</w:t>
                      </w:r>
                    </w:p>
                    <w:p w14:paraId="5C6C6522" w14:textId="01724CBA" w:rsidR="00B2456B" w:rsidRPr="00CF59D6" w:rsidRDefault="001A0340" w:rsidP="001A0340">
                      <w:pPr>
                        <w:widowControl w:val="0"/>
                        <w:jc w:val="center"/>
                        <w:rPr>
                          <w:rFonts w:ascii="Arial" w:hAnsi="Arial" w:cs="Arial"/>
                          <w14:ligatures w14:val="none"/>
                        </w:rPr>
                      </w:pPr>
                      <w:r w:rsidRPr="00CF59D6">
                        <w:rPr>
                          <w:rFonts w:ascii="Arial" w:hAnsi="Arial" w:cs="Arial"/>
                          <w14:ligatures w14:val="none"/>
                        </w:rPr>
                        <w:t>San Bernardino, CA 92408</w:t>
                      </w:r>
                      <w:r w:rsidR="00B2456B" w:rsidRPr="00CF59D6">
                        <w:rPr>
                          <w:rFonts w:ascii="Arial" w:hAnsi="Arial" w:cs="Arial"/>
                          <w14:ligatures w14:val="none"/>
                        </w:rPr>
                        <w:br/>
                      </w:r>
                      <w:hyperlink r:id="rId9" w:history="1">
                        <w:r w:rsidR="00B2456B" w:rsidRPr="00CF59D6">
                          <w:rPr>
                            <w:rStyle w:val="Hyperlink"/>
                            <w:rFonts w:ascii="Arial" w:hAnsi="Arial" w:cs="Arial"/>
                          </w:rPr>
                          <w:t>John.Granado@dbh.sbcounty.gov</w:t>
                        </w:r>
                      </w:hyperlink>
                      <w:r w:rsidR="00B2456B" w:rsidRPr="00CF59D6">
                        <w:rPr>
                          <w:rFonts w:ascii="Arial" w:hAnsi="Arial" w:cs="Arial"/>
                        </w:rPr>
                        <w:t xml:space="preserve"> </w:t>
                      </w:r>
                    </w:p>
                    <w:p w14:paraId="4570A2E4" w14:textId="58A38029" w:rsidR="00B2456B" w:rsidRPr="00CF59D6" w:rsidRDefault="00B2456B" w:rsidP="00B2456B">
                      <w:pPr>
                        <w:widowControl w:val="0"/>
                        <w:jc w:val="center"/>
                        <w:rPr>
                          <w:rFonts w:ascii="Arial" w:hAnsi="Arial" w:cs="Arial"/>
                          <w14:ligatures w14:val="none"/>
                        </w:rPr>
                      </w:pPr>
                      <w:r w:rsidRPr="00CF59D6">
                        <w:rPr>
                          <w:rFonts w:ascii="Arial" w:hAnsi="Arial" w:cs="Arial"/>
                          <w14:ligatures w14:val="none"/>
                        </w:rPr>
                        <w:t xml:space="preserve">(909) </w:t>
                      </w:r>
                      <w:r w:rsidR="009834DB" w:rsidRPr="00CF59D6">
                        <w:rPr>
                          <w:rFonts w:ascii="Arial" w:hAnsi="Arial" w:cs="Arial"/>
                          <w14:ligatures w14:val="none"/>
                        </w:rPr>
                        <w:t>252-5498</w:t>
                      </w:r>
                    </w:p>
                    <w:p w14:paraId="677BC73B" w14:textId="5D56B18E" w:rsidR="00D47A30" w:rsidRPr="00CF59D6" w:rsidRDefault="00D47A30" w:rsidP="00F54262">
                      <w:pPr>
                        <w:widowControl w:val="0"/>
                        <w:jc w:val="center"/>
                        <w:rPr>
                          <w:rFonts w:ascii="Arial" w:hAnsi="Arial" w:cs="Arial"/>
                          <w14:ligatures w14:val="none"/>
                        </w:rPr>
                      </w:pPr>
                      <w:r w:rsidRPr="00CF59D6">
                        <w:rPr>
                          <w:rFonts w:ascii="Arial" w:hAnsi="Arial" w:cs="Arial"/>
                          <w14:ligatures w14:val="none"/>
                        </w:rPr>
                        <w:t>Fax: (909) 890-0435</w:t>
                      </w:r>
                    </w:p>
                  </w:txbxContent>
                </v:textbox>
              </v:shape>
            </w:pict>
          </mc:Fallback>
        </mc:AlternateContent>
      </w:r>
    </w:p>
    <w:sectPr w:rsidR="005A46A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7FEC" w14:textId="77777777" w:rsidR="00036825" w:rsidRPr="003C4EF0" w:rsidRDefault="00036825" w:rsidP="005A46AA">
      <w:r w:rsidRPr="003C4EF0">
        <w:separator/>
      </w:r>
    </w:p>
  </w:endnote>
  <w:endnote w:type="continuationSeparator" w:id="0">
    <w:p w14:paraId="0DCB8514" w14:textId="77777777" w:rsidR="00036825" w:rsidRPr="003C4EF0" w:rsidRDefault="00036825" w:rsidP="005A46AA">
      <w:r w:rsidRPr="003C4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225D" w14:textId="77777777" w:rsidR="00180D39" w:rsidRPr="003C4EF0" w:rsidRDefault="00180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2DCB" w14:textId="77777777" w:rsidR="00180D39" w:rsidRPr="003C4EF0" w:rsidRDefault="00180D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3915" w14:textId="77777777" w:rsidR="00180D39" w:rsidRPr="003C4EF0" w:rsidRDefault="00180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A9107" w14:textId="77777777" w:rsidR="00036825" w:rsidRPr="003C4EF0" w:rsidRDefault="00036825" w:rsidP="005A46AA">
      <w:r w:rsidRPr="003C4EF0">
        <w:separator/>
      </w:r>
    </w:p>
  </w:footnote>
  <w:footnote w:type="continuationSeparator" w:id="0">
    <w:p w14:paraId="494F9A82" w14:textId="77777777" w:rsidR="00036825" w:rsidRPr="003C4EF0" w:rsidRDefault="00036825" w:rsidP="005A46AA">
      <w:r w:rsidRPr="003C4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B1A0" w14:textId="77777777" w:rsidR="00180D39" w:rsidRPr="003C4EF0" w:rsidRDefault="00180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B08B" w14:textId="77777777" w:rsidR="00180D39" w:rsidRPr="003C4EF0" w:rsidRDefault="00180D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4C7E" w14:textId="77777777" w:rsidR="00180D39" w:rsidRPr="003C4EF0" w:rsidRDefault="00180D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DD"/>
    <w:rsid w:val="00003EBE"/>
    <w:rsid w:val="00006499"/>
    <w:rsid w:val="00007AEB"/>
    <w:rsid w:val="00011E07"/>
    <w:rsid w:val="00013C2E"/>
    <w:rsid w:val="0002043A"/>
    <w:rsid w:val="000237E6"/>
    <w:rsid w:val="00023B13"/>
    <w:rsid w:val="00023B32"/>
    <w:rsid w:val="00025CEA"/>
    <w:rsid w:val="000327FF"/>
    <w:rsid w:val="00036825"/>
    <w:rsid w:val="000435ED"/>
    <w:rsid w:val="00044B8F"/>
    <w:rsid w:val="0004586F"/>
    <w:rsid w:val="0007395B"/>
    <w:rsid w:val="00084AB2"/>
    <w:rsid w:val="000874ED"/>
    <w:rsid w:val="000A20F8"/>
    <w:rsid w:val="000A49F1"/>
    <w:rsid w:val="000A6C3A"/>
    <w:rsid w:val="000A7D64"/>
    <w:rsid w:val="000B43DD"/>
    <w:rsid w:val="000B67C0"/>
    <w:rsid w:val="000C6C84"/>
    <w:rsid w:val="000C7502"/>
    <w:rsid w:val="000D0D4D"/>
    <w:rsid w:val="000D602A"/>
    <w:rsid w:val="000D765F"/>
    <w:rsid w:val="000E6FCF"/>
    <w:rsid w:val="000F0623"/>
    <w:rsid w:val="000F1CD1"/>
    <w:rsid w:val="000F36DE"/>
    <w:rsid w:val="000F4FBF"/>
    <w:rsid w:val="00100E1F"/>
    <w:rsid w:val="001204C5"/>
    <w:rsid w:val="001227D2"/>
    <w:rsid w:val="001273AA"/>
    <w:rsid w:val="00127CE4"/>
    <w:rsid w:val="001301F2"/>
    <w:rsid w:val="00134D57"/>
    <w:rsid w:val="00147158"/>
    <w:rsid w:val="00153C4A"/>
    <w:rsid w:val="001645A1"/>
    <w:rsid w:val="00172214"/>
    <w:rsid w:val="00174619"/>
    <w:rsid w:val="00180C80"/>
    <w:rsid w:val="00180D39"/>
    <w:rsid w:val="00182D1F"/>
    <w:rsid w:val="0018386C"/>
    <w:rsid w:val="00184291"/>
    <w:rsid w:val="00186549"/>
    <w:rsid w:val="001A0340"/>
    <w:rsid w:val="001A24EB"/>
    <w:rsid w:val="001A7C33"/>
    <w:rsid w:val="001B43A5"/>
    <w:rsid w:val="001B6061"/>
    <w:rsid w:val="001B7B54"/>
    <w:rsid w:val="001C6B93"/>
    <w:rsid w:val="001C73C8"/>
    <w:rsid w:val="001D0564"/>
    <w:rsid w:val="001D21FE"/>
    <w:rsid w:val="001D62B7"/>
    <w:rsid w:val="001E499F"/>
    <w:rsid w:val="0020220F"/>
    <w:rsid w:val="00205B87"/>
    <w:rsid w:val="00213453"/>
    <w:rsid w:val="00215DF9"/>
    <w:rsid w:val="0022279B"/>
    <w:rsid w:val="002251CA"/>
    <w:rsid w:val="00225B1E"/>
    <w:rsid w:val="00231807"/>
    <w:rsid w:val="00251E96"/>
    <w:rsid w:val="00251FED"/>
    <w:rsid w:val="00254855"/>
    <w:rsid w:val="00257623"/>
    <w:rsid w:val="00266B2A"/>
    <w:rsid w:val="00267FA3"/>
    <w:rsid w:val="002721F7"/>
    <w:rsid w:val="00272394"/>
    <w:rsid w:val="00276C8F"/>
    <w:rsid w:val="002829BB"/>
    <w:rsid w:val="0028423C"/>
    <w:rsid w:val="002941D8"/>
    <w:rsid w:val="00296504"/>
    <w:rsid w:val="002A1CA8"/>
    <w:rsid w:val="002A2614"/>
    <w:rsid w:val="002A6ED7"/>
    <w:rsid w:val="002C589C"/>
    <w:rsid w:val="002D04A8"/>
    <w:rsid w:val="002D50BD"/>
    <w:rsid w:val="002E4E98"/>
    <w:rsid w:val="002F0AF7"/>
    <w:rsid w:val="002F3C1E"/>
    <w:rsid w:val="002F52DC"/>
    <w:rsid w:val="002F692D"/>
    <w:rsid w:val="002F7B54"/>
    <w:rsid w:val="003146D3"/>
    <w:rsid w:val="00314AEA"/>
    <w:rsid w:val="00315764"/>
    <w:rsid w:val="00321176"/>
    <w:rsid w:val="00324744"/>
    <w:rsid w:val="00324C0B"/>
    <w:rsid w:val="00342344"/>
    <w:rsid w:val="00342541"/>
    <w:rsid w:val="00353529"/>
    <w:rsid w:val="00364EC5"/>
    <w:rsid w:val="003679AF"/>
    <w:rsid w:val="00375AD6"/>
    <w:rsid w:val="0037788B"/>
    <w:rsid w:val="00380541"/>
    <w:rsid w:val="003811E5"/>
    <w:rsid w:val="00383669"/>
    <w:rsid w:val="00385384"/>
    <w:rsid w:val="003911F9"/>
    <w:rsid w:val="00397540"/>
    <w:rsid w:val="003A16D7"/>
    <w:rsid w:val="003A71B7"/>
    <w:rsid w:val="003B1195"/>
    <w:rsid w:val="003B5B59"/>
    <w:rsid w:val="003B7C4D"/>
    <w:rsid w:val="003C123C"/>
    <w:rsid w:val="003C4EF0"/>
    <w:rsid w:val="003D053A"/>
    <w:rsid w:val="003D6CAD"/>
    <w:rsid w:val="003D6EA6"/>
    <w:rsid w:val="003E39EB"/>
    <w:rsid w:val="003E418E"/>
    <w:rsid w:val="003F5554"/>
    <w:rsid w:val="003F6496"/>
    <w:rsid w:val="003F71A7"/>
    <w:rsid w:val="00401166"/>
    <w:rsid w:val="004013DD"/>
    <w:rsid w:val="0040546D"/>
    <w:rsid w:val="00411518"/>
    <w:rsid w:val="00414FDC"/>
    <w:rsid w:val="004301F1"/>
    <w:rsid w:val="00433B7B"/>
    <w:rsid w:val="0043445D"/>
    <w:rsid w:val="00440108"/>
    <w:rsid w:val="00450C0E"/>
    <w:rsid w:val="0045363F"/>
    <w:rsid w:val="00457A98"/>
    <w:rsid w:val="0046163B"/>
    <w:rsid w:val="00463950"/>
    <w:rsid w:val="00464438"/>
    <w:rsid w:val="00470DDB"/>
    <w:rsid w:val="00492B7D"/>
    <w:rsid w:val="004A6A15"/>
    <w:rsid w:val="004C1EDD"/>
    <w:rsid w:val="004D36D8"/>
    <w:rsid w:val="004D5BC1"/>
    <w:rsid w:val="004D5DB9"/>
    <w:rsid w:val="004D7A5B"/>
    <w:rsid w:val="004F11C2"/>
    <w:rsid w:val="00501CDE"/>
    <w:rsid w:val="005038CA"/>
    <w:rsid w:val="0050559A"/>
    <w:rsid w:val="005129EB"/>
    <w:rsid w:val="005139CE"/>
    <w:rsid w:val="00513FE4"/>
    <w:rsid w:val="005155AC"/>
    <w:rsid w:val="00517180"/>
    <w:rsid w:val="00526EDF"/>
    <w:rsid w:val="00531251"/>
    <w:rsid w:val="00534E69"/>
    <w:rsid w:val="005350A6"/>
    <w:rsid w:val="0054150B"/>
    <w:rsid w:val="005456BE"/>
    <w:rsid w:val="00551115"/>
    <w:rsid w:val="00557819"/>
    <w:rsid w:val="0056182C"/>
    <w:rsid w:val="00562336"/>
    <w:rsid w:val="0056263E"/>
    <w:rsid w:val="00566CE1"/>
    <w:rsid w:val="00567D4E"/>
    <w:rsid w:val="00576310"/>
    <w:rsid w:val="005A46AA"/>
    <w:rsid w:val="005B35DB"/>
    <w:rsid w:val="005C1403"/>
    <w:rsid w:val="005C58AC"/>
    <w:rsid w:val="005D5FF0"/>
    <w:rsid w:val="005D7773"/>
    <w:rsid w:val="005E1054"/>
    <w:rsid w:val="005F06D7"/>
    <w:rsid w:val="005F4E1F"/>
    <w:rsid w:val="005F4EDB"/>
    <w:rsid w:val="005F679E"/>
    <w:rsid w:val="00605746"/>
    <w:rsid w:val="00605E11"/>
    <w:rsid w:val="006209DA"/>
    <w:rsid w:val="00620D04"/>
    <w:rsid w:val="00621E1E"/>
    <w:rsid w:val="006229E8"/>
    <w:rsid w:val="006272D7"/>
    <w:rsid w:val="006357B8"/>
    <w:rsid w:val="006408E1"/>
    <w:rsid w:val="006440DB"/>
    <w:rsid w:val="0064586D"/>
    <w:rsid w:val="006522D2"/>
    <w:rsid w:val="00682E6C"/>
    <w:rsid w:val="00683B3F"/>
    <w:rsid w:val="0068677F"/>
    <w:rsid w:val="00697B6D"/>
    <w:rsid w:val="006A41CF"/>
    <w:rsid w:val="006C0B9F"/>
    <w:rsid w:val="006C124B"/>
    <w:rsid w:val="006C255B"/>
    <w:rsid w:val="006C62E6"/>
    <w:rsid w:val="006D2B4C"/>
    <w:rsid w:val="006D3553"/>
    <w:rsid w:val="006E4FE9"/>
    <w:rsid w:val="006E781F"/>
    <w:rsid w:val="006F2E80"/>
    <w:rsid w:val="006F3202"/>
    <w:rsid w:val="007005FA"/>
    <w:rsid w:val="00710510"/>
    <w:rsid w:val="00720E58"/>
    <w:rsid w:val="00724AB5"/>
    <w:rsid w:val="0072518B"/>
    <w:rsid w:val="00727DF6"/>
    <w:rsid w:val="0073384D"/>
    <w:rsid w:val="00734B58"/>
    <w:rsid w:val="0073519A"/>
    <w:rsid w:val="00741404"/>
    <w:rsid w:val="007422D5"/>
    <w:rsid w:val="007528D3"/>
    <w:rsid w:val="00756829"/>
    <w:rsid w:val="00757579"/>
    <w:rsid w:val="007655BB"/>
    <w:rsid w:val="007718F3"/>
    <w:rsid w:val="00771E7B"/>
    <w:rsid w:val="00772695"/>
    <w:rsid w:val="00782D8A"/>
    <w:rsid w:val="00784D5F"/>
    <w:rsid w:val="00791B16"/>
    <w:rsid w:val="007936BE"/>
    <w:rsid w:val="007A78A3"/>
    <w:rsid w:val="007B3FAF"/>
    <w:rsid w:val="007B65BD"/>
    <w:rsid w:val="007B77BD"/>
    <w:rsid w:val="007C12B5"/>
    <w:rsid w:val="007C2839"/>
    <w:rsid w:val="007C4A4C"/>
    <w:rsid w:val="007D56F8"/>
    <w:rsid w:val="007D67CE"/>
    <w:rsid w:val="007E3BCF"/>
    <w:rsid w:val="007E5CBF"/>
    <w:rsid w:val="007F48BB"/>
    <w:rsid w:val="007F5DF0"/>
    <w:rsid w:val="00806DC2"/>
    <w:rsid w:val="008147A7"/>
    <w:rsid w:val="008216E0"/>
    <w:rsid w:val="008269EE"/>
    <w:rsid w:val="00831BD8"/>
    <w:rsid w:val="008363E5"/>
    <w:rsid w:val="00836C0A"/>
    <w:rsid w:val="008426DE"/>
    <w:rsid w:val="00844523"/>
    <w:rsid w:val="008449A5"/>
    <w:rsid w:val="0085137A"/>
    <w:rsid w:val="008530A0"/>
    <w:rsid w:val="008575D9"/>
    <w:rsid w:val="0086143C"/>
    <w:rsid w:val="00865835"/>
    <w:rsid w:val="00867375"/>
    <w:rsid w:val="00873A58"/>
    <w:rsid w:val="008854A6"/>
    <w:rsid w:val="00886060"/>
    <w:rsid w:val="00887BDB"/>
    <w:rsid w:val="008979E5"/>
    <w:rsid w:val="008A1E9A"/>
    <w:rsid w:val="008A3251"/>
    <w:rsid w:val="008A6574"/>
    <w:rsid w:val="008B3CDC"/>
    <w:rsid w:val="008B632D"/>
    <w:rsid w:val="008B6EED"/>
    <w:rsid w:val="008C2D2A"/>
    <w:rsid w:val="008C717C"/>
    <w:rsid w:val="008D03BC"/>
    <w:rsid w:val="008E687A"/>
    <w:rsid w:val="008E6DB3"/>
    <w:rsid w:val="008F0FAF"/>
    <w:rsid w:val="008F23C6"/>
    <w:rsid w:val="008F4275"/>
    <w:rsid w:val="008F5AD3"/>
    <w:rsid w:val="008F62D6"/>
    <w:rsid w:val="00906B8F"/>
    <w:rsid w:val="0091107F"/>
    <w:rsid w:val="009148B4"/>
    <w:rsid w:val="00917A49"/>
    <w:rsid w:val="009253DB"/>
    <w:rsid w:val="0093196C"/>
    <w:rsid w:val="009373AA"/>
    <w:rsid w:val="00941851"/>
    <w:rsid w:val="00941EB4"/>
    <w:rsid w:val="00944FC4"/>
    <w:rsid w:val="0094643F"/>
    <w:rsid w:val="00946BA3"/>
    <w:rsid w:val="009511DC"/>
    <w:rsid w:val="009515B2"/>
    <w:rsid w:val="00953881"/>
    <w:rsid w:val="009545DF"/>
    <w:rsid w:val="0097631D"/>
    <w:rsid w:val="00976747"/>
    <w:rsid w:val="0098026D"/>
    <w:rsid w:val="009834DB"/>
    <w:rsid w:val="00983D9D"/>
    <w:rsid w:val="0098596F"/>
    <w:rsid w:val="00991221"/>
    <w:rsid w:val="00993C39"/>
    <w:rsid w:val="009A7AB7"/>
    <w:rsid w:val="009B1804"/>
    <w:rsid w:val="009B55B2"/>
    <w:rsid w:val="009C0425"/>
    <w:rsid w:val="009C0FAF"/>
    <w:rsid w:val="009C3B67"/>
    <w:rsid w:val="009D58FE"/>
    <w:rsid w:val="009E737D"/>
    <w:rsid w:val="00A2328E"/>
    <w:rsid w:val="00A234A4"/>
    <w:rsid w:val="00A23B3B"/>
    <w:rsid w:val="00A259B4"/>
    <w:rsid w:val="00A41422"/>
    <w:rsid w:val="00A4369F"/>
    <w:rsid w:val="00A45833"/>
    <w:rsid w:val="00A45A0E"/>
    <w:rsid w:val="00A51124"/>
    <w:rsid w:val="00A574D6"/>
    <w:rsid w:val="00A61436"/>
    <w:rsid w:val="00A63C61"/>
    <w:rsid w:val="00A65E52"/>
    <w:rsid w:val="00A65F7D"/>
    <w:rsid w:val="00A741DA"/>
    <w:rsid w:val="00A83234"/>
    <w:rsid w:val="00A86B52"/>
    <w:rsid w:val="00AA1C5F"/>
    <w:rsid w:val="00AA5BC3"/>
    <w:rsid w:val="00AB71B7"/>
    <w:rsid w:val="00AB7A02"/>
    <w:rsid w:val="00AC158C"/>
    <w:rsid w:val="00AC269A"/>
    <w:rsid w:val="00AC4108"/>
    <w:rsid w:val="00AC69B9"/>
    <w:rsid w:val="00AC6A13"/>
    <w:rsid w:val="00AD4F5E"/>
    <w:rsid w:val="00AD5821"/>
    <w:rsid w:val="00AF0F69"/>
    <w:rsid w:val="00AF26CD"/>
    <w:rsid w:val="00B133D2"/>
    <w:rsid w:val="00B144D9"/>
    <w:rsid w:val="00B15803"/>
    <w:rsid w:val="00B22A92"/>
    <w:rsid w:val="00B2456B"/>
    <w:rsid w:val="00B266FA"/>
    <w:rsid w:val="00B431A6"/>
    <w:rsid w:val="00B51C43"/>
    <w:rsid w:val="00B52065"/>
    <w:rsid w:val="00B5300F"/>
    <w:rsid w:val="00B56240"/>
    <w:rsid w:val="00B571A0"/>
    <w:rsid w:val="00B6295B"/>
    <w:rsid w:val="00B671DF"/>
    <w:rsid w:val="00B7653E"/>
    <w:rsid w:val="00B876B5"/>
    <w:rsid w:val="00B95FD4"/>
    <w:rsid w:val="00BC3C6E"/>
    <w:rsid w:val="00BD1B18"/>
    <w:rsid w:val="00BD4108"/>
    <w:rsid w:val="00BE289A"/>
    <w:rsid w:val="00BE5725"/>
    <w:rsid w:val="00BF1E6E"/>
    <w:rsid w:val="00BF26C1"/>
    <w:rsid w:val="00BF34C8"/>
    <w:rsid w:val="00BF4BB3"/>
    <w:rsid w:val="00C043ED"/>
    <w:rsid w:val="00C04D2C"/>
    <w:rsid w:val="00C05459"/>
    <w:rsid w:val="00C10BAE"/>
    <w:rsid w:val="00C1153D"/>
    <w:rsid w:val="00C11726"/>
    <w:rsid w:val="00C135C2"/>
    <w:rsid w:val="00C16BB3"/>
    <w:rsid w:val="00C20B6D"/>
    <w:rsid w:val="00C223E7"/>
    <w:rsid w:val="00C256DE"/>
    <w:rsid w:val="00C34553"/>
    <w:rsid w:val="00C36CEE"/>
    <w:rsid w:val="00C373A4"/>
    <w:rsid w:val="00C4258E"/>
    <w:rsid w:val="00C45DD1"/>
    <w:rsid w:val="00C46CED"/>
    <w:rsid w:val="00C57789"/>
    <w:rsid w:val="00C661BA"/>
    <w:rsid w:val="00C677DD"/>
    <w:rsid w:val="00C75369"/>
    <w:rsid w:val="00C803AF"/>
    <w:rsid w:val="00C82412"/>
    <w:rsid w:val="00C86C40"/>
    <w:rsid w:val="00C93080"/>
    <w:rsid w:val="00C93455"/>
    <w:rsid w:val="00CA11F4"/>
    <w:rsid w:val="00CA3CAC"/>
    <w:rsid w:val="00CB188A"/>
    <w:rsid w:val="00CB6B6E"/>
    <w:rsid w:val="00CC3BF7"/>
    <w:rsid w:val="00CC7DDD"/>
    <w:rsid w:val="00CE0FC1"/>
    <w:rsid w:val="00CE1C22"/>
    <w:rsid w:val="00CE439C"/>
    <w:rsid w:val="00CF59D6"/>
    <w:rsid w:val="00D02906"/>
    <w:rsid w:val="00D02DEA"/>
    <w:rsid w:val="00D1090B"/>
    <w:rsid w:val="00D11103"/>
    <w:rsid w:val="00D15D3D"/>
    <w:rsid w:val="00D20C32"/>
    <w:rsid w:val="00D215FD"/>
    <w:rsid w:val="00D270D3"/>
    <w:rsid w:val="00D3075F"/>
    <w:rsid w:val="00D34B4E"/>
    <w:rsid w:val="00D4586A"/>
    <w:rsid w:val="00D47A30"/>
    <w:rsid w:val="00D52137"/>
    <w:rsid w:val="00D6505E"/>
    <w:rsid w:val="00D669A4"/>
    <w:rsid w:val="00D67745"/>
    <w:rsid w:val="00D8216F"/>
    <w:rsid w:val="00D9705A"/>
    <w:rsid w:val="00DA0224"/>
    <w:rsid w:val="00DB671F"/>
    <w:rsid w:val="00DC1F75"/>
    <w:rsid w:val="00DC78A3"/>
    <w:rsid w:val="00DD1A4A"/>
    <w:rsid w:val="00DD2249"/>
    <w:rsid w:val="00DD497E"/>
    <w:rsid w:val="00DE386F"/>
    <w:rsid w:val="00DF3722"/>
    <w:rsid w:val="00DF4C4D"/>
    <w:rsid w:val="00DF7D21"/>
    <w:rsid w:val="00E00F16"/>
    <w:rsid w:val="00E13BFE"/>
    <w:rsid w:val="00E14BBD"/>
    <w:rsid w:val="00E2515F"/>
    <w:rsid w:val="00E30B29"/>
    <w:rsid w:val="00E31DEE"/>
    <w:rsid w:val="00E4006A"/>
    <w:rsid w:val="00E44F01"/>
    <w:rsid w:val="00E462D1"/>
    <w:rsid w:val="00E60A67"/>
    <w:rsid w:val="00E743E3"/>
    <w:rsid w:val="00E77E4D"/>
    <w:rsid w:val="00EB2BE6"/>
    <w:rsid w:val="00EC47A2"/>
    <w:rsid w:val="00ED18FA"/>
    <w:rsid w:val="00ED274D"/>
    <w:rsid w:val="00ED7489"/>
    <w:rsid w:val="00EF1B1E"/>
    <w:rsid w:val="00EF3178"/>
    <w:rsid w:val="00EF4B95"/>
    <w:rsid w:val="00F012B7"/>
    <w:rsid w:val="00F2402A"/>
    <w:rsid w:val="00F26519"/>
    <w:rsid w:val="00F42CBD"/>
    <w:rsid w:val="00F47E7E"/>
    <w:rsid w:val="00F47EBB"/>
    <w:rsid w:val="00F521BC"/>
    <w:rsid w:val="00F52C58"/>
    <w:rsid w:val="00F54262"/>
    <w:rsid w:val="00F57477"/>
    <w:rsid w:val="00F71A37"/>
    <w:rsid w:val="00F7756B"/>
    <w:rsid w:val="00F8449E"/>
    <w:rsid w:val="00FA5DFA"/>
    <w:rsid w:val="00FA6EA2"/>
    <w:rsid w:val="00FB158D"/>
    <w:rsid w:val="00FB2BAC"/>
    <w:rsid w:val="00FB2CB1"/>
    <w:rsid w:val="00FB7CF9"/>
    <w:rsid w:val="00FC0622"/>
    <w:rsid w:val="00FC0CB7"/>
    <w:rsid w:val="00FC5CD8"/>
    <w:rsid w:val="00FC6CB0"/>
    <w:rsid w:val="00FD4E38"/>
    <w:rsid w:val="00FD5F0A"/>
    <w:rsid w:val="00FD69DD"/>
    <w:rsid w:val="00FE1CDD"/>
    <w:rsid w:val="00FE4F3D"/>
    <w:rsid w:val="00FE672A"/>
    <w:rsid w:val="00FE6F9F"/>
    <w:rsid w:val="00FE7846"/>
    <w:rsid w:val="00FF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AAD5"/>
  <w15:docId w15:val="{D4653DB2-B756-43EE-AAE4-A9C81B34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C2"/>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5A46AA"/>
    <w:pPr>
      <w:spacing w:after="0" w:line="271" w:lineRule="auto"/>
    </w:pPr>
    <w:rPr>
      <w:rFonts w:ascii="Agency FB" w:eastAsia="Times New Roman" w:hAnsi="Agency FB" w:cs="Times New Roman"/>
      <w:b/>
      <w:bCs/>
      <w:color w:val="006699"/>
      <w:kern w:val="28"/>
      <w:sz w:val="56"/>
      <w:szCs w:val="56"/>
    </w:rPr>
  </w:style>
  <w:style w:type="character" w:customStyle="1" w:styleId="TitleChar">
    <w:name w:val="Title Char"/>
    <w:basedOn w:val="DefaultParagraphFont"/>
    <w:link w:val="Title"/>
    <w:uiPriority w:val="10"/>
    <w:rsid w:val="005A46AA"/>
    <w:rPr>
      <w:rFonts w:ascii="Agency FB" w:eastAsia="Times New Roman" w:hAnsi="Agency FB" w:cs="Times New Roman"/>
      <w:b/>
      <w:bCs/>
      <w:color w:val="000000"/>
      <w:kern w:val="28"/>
      <w:sz w:val="56"/>
      <w:szCs w:val="56"/>
    </w:rPr>
  </w:style>
  <w:style w:type="paragraph" w:styleId="Header">
    <w:name w:val="header"/>
    <w:basedOn w:val="Normal"/>
    <w:link w:val="HeaderChar"/>
    <w:uiPriority w:val="99"/>
    <w:unhideWhenUsed/>
    <w:rsid w:val="005A46AA"/>
    <w:pPr>
      <w:tabs>
        <w:tab w:val="center" w:pos="4680"/>
        <w:tab w:val="right" w:pos="9360"/>
      </w:tabs>
    </w:pPr>
  </w:style>
  <w:style w:type="character" w:customStyle="1" w:styleId="HeaderChar">
    <w:name w:val="Header Char"/>
    <w:basedOn w:val="DefaultParagraphFont"/>
    <w:link w:val="Header"/>
    <w:uiPriority w:val="99"/>
    <w:rsid w:val="005A46AA"/>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5A46AA"/>
    <w:pPr>
      <w:tabs>
        <w:tab w:val="center" w:pos="4680"/>
        <w:tab w:val="right" w:pos="9360"/>
      </w:tabs>
    </w:pPr>
  </w:style>
  <w:style w:type="character" w:customStyle="1" w:styleId="FooterChar">
    <w:name w:val="Footer Char"/>
    <w:basedOn w:val="DefaultParagraphFont"/>
    <w:link w:val="Footer"/>
    <w:uiPriority w:val="99"/>
    <w:rsid w:val="005A46AA"/>
    <w:rPr>
      <w:rFonts w:ascii="Times New Roman" w:eastAsia="Times New Roman" w:hAnsi="Times New Roman" w:cs="Times New Roman"/>
      <w:color w:val="000000"/>
      <w:kern w:val="28"/>
      <w:sz w:val="20"/>
      <w:szCs w:val="20"/>
    </w:rPr>
  </w:style>
  <w:style w:type="paragraph" w:styleId="BodyText3">
    <w:name w:val="Body Text 3"/>
    <w:link w:val="BodyText3Char"/>
    <w:uiPriority w:val="99"/>
    <w:semiHidden/>
    <w:unhideWhenUsed/>
    <w:rsid w:val="005A46AA"/>
    <w:pPr>
      <w:spacing w:line="240" w:lineRule="auto"/>
    </w:pPr>
    <w:rPr>
      <w:rFonts w:ascii="Agency FB" w:eastAsia="Times New Roman" w:hAnsi="Agency FB" w:cs="Times New Roman"/>
      <w:color w:val="000000"/>
      <w:kern w:val="28"/>
      <w:sz w:val="21"/>
      <w:szCs w:val="21"/>
    </w:rPr>
  </w:style>
  <w:style w:type="character" w:customStyle="1" w:styleId="BodyText3Char">
    <w:name w:val="Body Text 3 Char"/>
    <w:basedOn w:val="DefaultParagraphFont"/>
    <w:link w:val="BodyText3"/>
    <w:uiPriority w:val="99"/>
    <w:semiHidden/>
    <w:rsid w:val="005A46AA"/>
    <w:rPr>
      <w:rFonts w:ascii="Agency FB" w:eastAsia="Times New Roman" w:hAnsi="Agency FB" w:cs="Times New Roman"/>
      <w:color w:val="000000"/>
      <w:kern w:val="28"/>
      <w:sz w:val="21"/>
      <w:szCs w:val="21"/>
    </w:rPr>
  </w:style>
  <w:style w:type="character" w:styleId="Hyperlink">
    <w:name w:val="Hyperlink"/>
    <w:basedOn w:val="DefaultParagraphFont"/>
    <w:uiPriority w:val="99"/>
    <w:unhideWhenUsed/>
    <w:rsid w:val="005A46AA"/>
    <w:rPr>
      <w:color w:val="0000FF"/>
      <w:u w:val="single"/>
    </w:rPr>
  </w:style>
  <w:style w:type="character" w:styleId="UnresolvedMention">
    <w:name w:val="Unresolved Mention"/>
    <w:basedOn w:val="DefaultParagraphFont"/>
    <w:uiPriority w:val="99"/>
    <w:semiHidden/>
    <w:unhideWhenUsed/>
    <w:rsid w:val="00784D5F"/>
    <w:rPr>
      <w:color w:val="605E5C"/>
      <w:shd w:val="clear" w:color="auto" w:fill="E1DFDD"/>
    </w:rPr>
  </w:style>
  <w:style w:type="character" w:styleId="FollowedHyperlink">
    <w:name w:val="FollowedHyperlink"/>
    <w:basedOn w:val="DefaultParagraphFont"/>
    <w:uiPriority w:val="99"/>
    <w:semiHidden/>
    <w:unhideWhenUsed/>
    <w:rsid w:val="00505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686">
      <w:bodyDiv w:val="1"/>
      <w:marLeft w:val="0"/>
      <w:marRight w:val="0"/>
      <w:marTop w:val="0"/>
      <w:marBottom w:val="0"/>
      <w:divBdr>
        <w:top w:val="none" w:sz="0" w:space="0" w:color="auto"/>
        <w:left w:val="none" w:sz="0" w:space="0" w:color="auto"/>
        <w:bottom w:val="none" w:sz="0" w:space="0" w:color="auto"/>
        <w:right w:val="none" w:sz="0" w:space="0" w:color="auto"/>
      </w:divBdr>
    </w:div>
    <w:div w:id="56243297">
      <w:bodyDiv w:val="1"/>
      <w:marLeft w:val="0"/>
      <w:marRight w:val="0"/>
      <w:marTop w:val="0"/>
      <w:marBottom w:val="0"/>
      <w:divBdr>
        <w:top w:val="none" w:sz="0" w:space="0" w:color="auto"/>
        <w:left w:val="none" w:sz="0" w:space="0" w:color="auto"/>
        <w:bottom w:val="none" w:sz="0" w:space="0" w:color="auto"/>
        <w:right w:val="none" w:sz="0" w:space="0" w:color="auto"/>
      </w:divBdr>
    </w:div>
    <w:div w:id="88817674">
      <w:bodyDiv w:val="1"/>
      <w:marLeft w:val="0"/>
      <w:marRight w:val="0"/>
      <w:marTop w:val="0"/>
      <w:marBottom w:val="0"/>
      <w:divBdr>
        <w:top w:val="none" w:sz="0" w:space="0" w:color="auto"/>
        <w:left w:val="none" w:sz="0" w:space="0" w:color="auto"/>
        <w:bottom w:val="none" w:sz="0" w:space="0" w:color="auto"/>
        <w:right w:val="none" w:sz="0" w:space="0" w:color="auto"/>
      </w:divBdr>
    </w:div>
    <w:div w:id="121001444">
      <w:bodyDiv w:val="1"/>
      <w:marLeft w:val="0"/>
      <w:marRight w:val="0"/>
      <w:marTop w:val="0"/>
      <w:marBottom w:val="0"/>
      <w:divBdr>
        <w:top w:val="none" w:sz="0" w:space="0" w:color="auto"/>
        <w:left w:val="none" w:sz="0" w:space="0" w:color="auto"/>
        <w:bottom w:val="none" w:sz="0" w:space="0" w:color="auto"/>
        <w:right w:val="none" w:sz="0" w:space="0" w:color="auto"/>
      </w:divBdr>
    </w:div>
    <w:div w:id="450825327">
      <w:bodyDiv w:val="1"/>
      <w:marLeft w:val="0"/>
      <w:marRight w:val="0"/>
      <w:marTop w:val="0"/>
      <w:marBottom w:val="0"/>
      <w:divBdr>
        <w:top w:val="none" w:sz="0" w:space="0" w:color="auto"/>
        <w:left w:val="none" w:sz="0" w:space="0" w:color="auto"/>
        <w:bottom w:val="none" w:sz="0" w:space="0" w:color="auto"/>
        <w:right w:val="none" w:sz="0" w:space="0" w:color="auto"/>
      </w:divBdr>
    </w:div>
    <w:div w:id="552541054">
      <w:bodyDiv w:val="1"/>
      <w:marLeft w:val="0"/>
      <w:marRight w:val="0"/>
      <w:marTop w:val="0"/>
      <w:marBottom w:val="0"/>
      <w:divBdr>
        <w:top w:val="none" w:sz="0" w:space="0" w:color="auto"/>
        <w:left w:val="none" w:sz="0" w:space="0" w:color="auto"/>
        <w:bottom w:val="none" w:sz="0" w:space="0" w:color="auto"/>
        <w:right w:val="none" w:sz="0" w:space="0" w:color="auto"/>
      </w:divBdr>
    </w:div>
    <w:div w:id="569921025">
      <w:bodyDiv w:val="1"/>
      <w:marLeft w:val="0"/>
      <w:marRight w:val="0"/>
      <w:marTop w:val="0"/>
      <w:marBottom w:val="0"/>
      <w:divBdr>
        <w:top w:val="none" w:sz="0" w:space="0" w:color="auto"/>
        <w:left w:val="none" w:sz="0" w:space="0" w:color="auto"/>
        <w:bottom w:val="none" w:sz="0" w:space="0" w:color="auto"/>
        <w:right w:val="none" w:sz="0" w:space="0" w:color="auto"/>
      </w:divBdr>
    </w:div>
    <w:div w:id="581568448">
      <w:bodyDiv w:val="1"/>
      <w:marLeft w:val="0"/>
      <w:marRight w:val="0"/>
      <w:marTop w:val="0"/>
      <w:marBottom w:val="0"/>
      <w:divBdr>
        <w:top w:val="none" w:sz="0" w:space="0" w:color="auto"/>
        <w:left w:val="none" w:sz="0" w:space="0" w:color="auto"/>
        <w:bottom w:val="none" w:sz="0" w:space="0" w:color="auto"/>
        <w:right w:val="none" w:sz="0" w:space="0" w:color="auto"/>
      </w:divBdr>
    </w:div>
    <w:div w:id="659584152">
      <w:bodyDiv w:val="1"/>
      <w:marLeft w:val="0"/>
      <w:marRight w:val="0"/>
      <w:marTop w:val="0"/>
      <w:marBottom w:val="0"/>
      <w:divBdr>
        <w:top w:val="none" w:sz="0" w:space="0" w:color="auto"/>
        <w:left w:val="none" w:sz="0" w:space="0" w:color="auto"/>
        <w:bottom w:val="none" w:sz="0" w:space="0" w:color="auto"/>
        <w:right w:val="none" w:sz="0" w:space="0" w:color="auto"/>
      </w:divBdr>
    </w:div>
    <w:div w:id="722094238">
      <w:bodyDiv w:val="1"/>
      <w:marLeft w:val="0"/>
      <w:marRight w:val="0"/>
      <w:marTop w:val="0"/>
      <w:marBottom w:val="0"/>
      <w:divBdr>
        <w:top w:val="none" w:sz="0" w:space="0" w:color="auto"/>
        <w:left w:val="none" w:sz="0" w:space="0" w:color="auto"/>
        <w:bottom w:val="none" w:sz="0" w:space="0" w:color="auto"/>
        <w:right w:val="none" w:sz="0" w:space="0" w:color="auto"/>
      </w:divBdr>
    </w:div>
    <w:div w:id="837695219">
      <w:bodyDiv w:val="1"/>
      <w:marLeft w:val="0"/>
      <w:marRight w:val="0"/>
      <w:marTop w:val="0"/>
      <w:marBottom w:val="0"/>
      <w:divBdr>
        <w:top w:val="none" w:sz="0" w:space="0" w:color="auto"/>
        <w:left w:val="none" w:sz="0" w:space="0" w:color="auto"/>
        <w:bottom w:val="none" w:sz="0" w:space="0" w:color="auto"/>
        <w:right w:val="none" w:sz="0" w:space="0" w:color="auto"/>
      </w:divBdr>
    </w:div>
    <w:div w:id="984243532">
      <w:bodyDiv w:val="1"/>
      <w:marLeft w:val="0"/>
      <w:marRight w:val="0"/>
      <w:marTop w:val="0"/>
      <w:marBottom w:val="0"/>
      <w:divBdr>
        <w:top w:val="none" w:sz="0" w:space="0" w:color="auto"/>
        <w:left w:val="none" w:sz="0" w:space="0" w:color="auto"/>
        <w:bottom w:val="none" w:sz="0" w:space="0" w:color="auto"/>
        <w:right w:val="none" w:sz="0" w:space="0" w:color="auto"/>
      </w:divBdr>
    </w:div>
    <w:div w:id="1063674997">
      <w:bodyDiv w:val="1"/>
      <w:marLeft w:val="0"/>
      <w:marRight w:val="0"/>
      <w:marTop w:val="0"/>
      <w:marBottom w:val="0"/>
      <w:divBdr>
        <w:top w:val="none" w:sz="0" w:space="0" w:color="auto"/>
        <w:left w:val="none" w:sz="0" w:space="0" w:color="auto"/>
        <w:bottom w:val="none" w:sz="0" w:space="0" w:color="auto"/>
        <w:right w:val="none" w:sz="0" w:space="0" w:color="auto"/>
      </w:divBdr>
    </w:div>
    <w:div w:id="1630014880">
      <w:bodyDiv w:val="1"/>
      <w:marLeft w:val="0"/>
      <w:marRight w:val="0"/>
      <w:marTop w:val="0"/>
      <w:marBottom w:val="0"/>
      <w:divBdr>
        <w:top w:val="none" w:sz="0" w:space="0" w:color="auto"/>
        <w:left w:val="none" w:sz="0" w:space="0" w:color="auto"/>
        <w:bottom w:val="none" w:sz="0" w:space="0" w:color="auto"/>
        <w:right w:val="none" w:sz="0" w:space="0" w:color="auto"/>
      </w:divBdr>
    </w:div>
    <w:div w:id="1774664106">
      <w:bodyDiv w:val="1"/>
      <w:marLeft w:val="0"/>
      <w:marRight w:val="0"/>
      <w:marTop w:val="0"/>
      <w:marBottom w:val="0"/>
      <w:divBdr>
        <w:top w:val="none" w:sz="0" w:space="0" w:color="auto"/>
        <w:left w:val="none" w:sz="0" w:space="0" w:color="auto"/>
        <w:bottom w:val="none" w:sz="0" w:space="0" w:color="auto"/>
        <w:right w:val="none" w:sz="0" w:space="0" w:color="auto"/>
      </w:divBdr>
    </w:div>
    <w:div w:id="1796603950">
      <w:bodyDiv w:val="1"/>
      <w:marLeft w:val="0"/>
      <w:marRight w:val="0"/>
      <w:marTop w:val="0"/>
      <w:marBottom w:val="0"/>
      <w:divBdr>
        <w:top w:val="none" w:sz="0" w:space="0" w:color="auto"/>
        <w:left w:val="none" w:sz="0" w:space="0" w:color="auto"/>
        <w:bottom w:val="none" w:sz="0" w:space="0" w:color="auto"/>
        <w:right w:val="none" w:sz="0" w:space="0" w:color="auto"/>
      </w:divBdr>
    </w:div>
    <w:div w:id="1827866024">
      <w:bodyDiv w:val="1"/>
      <w:marLeft w:val="0"/>
      <w:marRight w:val="0"/>
      <w:marTop w:val="0"/>
      <w:marBottom w:val="0"/>
      <w:divBdr>
        <w:top w:val="none" w:sz="0" w:space="0" w:color="auto"/>
        <w:left w:val="none" w:sz="0" w:space="0" w:color="auto"/>
        <w:bottom w:val="none" w:sz="0" w:space="0" w:color="auto"/>
        <w:right w:val="none" w:sz="0" w:space="0" w:color="auto"/>
      </w:divBdr>
    </w:div>
    <w:div w:id="2010012942">
      <w:bodyDiv w:val="1"/>
      <w:marLeft w:val="0"/>
      <w:marRight w:val="0"/>
      <w:marTop w:val="0"/>
      <w:marBottom w:val="0"/>
      <w:divBdr>
        <w:top w:val="none" w:sz="0" w:space="0" w:color="auto"/>
        <w:left w:val="none" w:sz="0" w:space="0" w:color="auto"/>
        <w:bottom w:val="none" w:sz="0" w:space="0" w:color="auto"/>
        <w:right w:val="none" w:sz="0" w:space="0" w:color="auto"/>
      </w:divBdr>
    </w:div>
    <w:div w:id="2016496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hn.Granado@dbh.sbcounty.go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ohn.Granado@dbh.sbcounty.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County of San Bernardino DBH</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Linares, Renee DBH</dc:creator>
  <cp:keywords/>
  <dc:description/>
  <cp:lastModifiedBy>Habtegiorgis, Eden DBH</cp:lastModifiedBy>
  <cp:revision>81</cp:revision>
  <dcterms:created xsi:type="dcterms:W3CDTF">2026-03-27T21:16:00Z</dcterms:created>
  <dcterms:modified xsi:type="dcterms:W3CDTF">2026-07-28T23:23:00Z</dcterms:modified>
</cp:coreProperties>
</file>